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573" w:rsidRPr="00D91573" w:rsidRDefault="00D91573" w:rsidP="00D91573">
      <w:pPr>
        <w:keepNext/>
        <w:widowControl w:val="0"/>
        <w:autoSpaceDE w:val="0"/>
        <w:autoSpaceDN w:val="0"/>
        <w:adjustRightInd w:val="0"/>
        <w:spacing w:after="0" w:line="233" w:lineRule="auto"/>
        <w:jc w:val="center"/>
        <w:outlineLvl w:val="1"/>
        <w:rPr>
          <w:rFonts w:ascii="Times New Roman" w:eastAsia="Times New Roman" w:hAnsi="Times New Roman" w:cs="Arial"/>
          <w:b/>
          <w:sz w:val="28"/>
          <w:szCs w:val="28"/>
          <w:lang w:eastAsia="ru-RU"/>
        </w:rPr>
      </w:pPr>
      <w:bookmarkStart w:id="0" w:name="_Toc294480628"/>
      <w:r w:rsidRPr="00D91573">
        <w:rPr>
          <w:rFonts w:ascii="Times New Roman" w:eastAsia="Times New Roman" w:hAnsi="Times New Roman" w:cs="Arial"/>
          <w:b/>
          <w:sz w:val="28"/>
          <w:szCs w:val="28"/>
          <w:lang w:eastAsia="ru-RU"/>
        </w:rPr>
        <w:t>4.3 Распространение в зданиях воздушного и ударного шума</w:t>
      </w:r>
      <w:bookmarkEnd w:id="0"/>
    </w:p>
    <w:p w:rsidR="00D91573" w:rsidRPr="00D91573" w:rsidRDefault="00D91573" w:rsidP="00D91573">
      <w:pPr>
        <w:tabs>
          <w:tab w:val="left" w:pos="8007"/>
        </w:tabs>
        <w:spacing w:after="0" w:line="240" w:lineRule="auto"/>
        <w:ind w:firstLine="720"/>
        <w:jc w:val="both"/>
        <w:rPr>
          <w:rFonts w:ascii="Times New Roman" w:eastAsia="Times New Roman" w:hAnsi="Times New Roman" w:cs="Times New Roman"/>
          <w:sz w:val="28"/>
          <w:szCs w:val="28"/>
          <w:lang w:eastAsia="ru-RU"/>
        </w:rPr>
      </w:pPr>
    </w:p>
    <w:p w:rsidR="00D91573" w:rsidRPr="00D91573" w:rsidRDefault="00D91573" w:rsidP="00D91573">
      <w:pPr>
        <w:keepNext/>
        <w:widowControl w:val="0"/>
        <w:autoSpaceDE w:val="0"/>
        <w:autoSpaceDN w:val="0"/>
        <w:adjustRightInd w:val="0"/>
        <w:spacing w:after="0" w:line="240" w:lineRule="auto"/>
        <w:ind w:firstLine="709"/>
        <w:jc w:val="both"/>
        <w:outlineLvl w:val="2"/>
        <w:rPr>
          <w:rFonts w:ascii="Times New Roman" w:eastAsia="Times New Roman" w:hAnsi="Times New Roman" w:cs="Times New Roman"/>
          <w:bCs/>
          <w:sz w:val="28"/>
          <w:szCs w:val="28"/>
          <w:lang w:eastAsia="ru-RU"/>
        </w:rPr>
      </w:pPr>
      <w:bookmarkStart w:id="1" w:name="_Toc294480629"/>
      <w:r w:rsidRPr="00D91573">
        <w:rPr>
          <w:rFonts w:ascii="Times New Roman" w:eastAsia="Times New Roman" w:hAnsi="Times New Roman" w:cs="Times New Roman"/>
          <w:bCs/>
          <w:sz w:val="28"/>
          <w:szCs w:val="28"/>
          <w:lang w:eastAsia="ru-RU"/>
        </w:rPr>
        <w:t>4.3.1 Шкала громкости</w:t>
      </w:r>
      <w:bookmarkEnd w:id="1"/>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Шумом являются все звуки, оказывающие на человека нежелательное физиологическое и психологическое воздействие в любых видах жизнедеятельности (работа, отдых, сон). Шум высокого уровня снижает производительность труда на 15−20%, что свидетельствует о необходимости интенсивной защиты от шума не только на основе санитарн</w:t>
      </w:r>
      <w:proofErr w:type="gramStart"/>
      <w:r w:rsidRPr="00D91573">
        <w:rPr>
          <w:rFonts w:ascii="Times New Roman" w:eastAsia="Times New Roman" w:hAnsi="Times New Roman" w:cs="Times New Roman"/>
          <w:sz w:val="28"/>
          <w:szCs w:val="20"/>
          <w:lang w:eastAsia="ru-RU"/>
        </w:rPr>
        <w:t>о-</w:t>
      </w:r>
      <w:proofErr w:type="gramEnd"/>
      <w:r w:rsidRPr="00D91573">
        <w:rPr>
          <w:rFonts w:ascii="Times New Roman" w:eastAsia="Times New Roman" w:hAnsi="Times New Roman" w:cs="Times New Roman"/>
          <w:sz w:val="28"/>
          <w:szCs w:val="20"/>
          <w:lang w:eastAsia="ru-RU"/>
        </w:rPr>
        <w:t xml:space="preserve"> гигиенических, но и экономических требований. </w:t>
      </w:r>
    </w:p>
    <w:p w:rsidR="00D91573" w:rsidRPr="00D91573" w:rsidRDefault="00D91573" w:rsidP="00D91573">
      <w:pPr>
        <w:spacing w:after="0" w:line="240" w:lineRule="auto"/>
        <w:ind w:firstLine="709"/>
        <w:jc w:val="both"/>
        <w:rPr>
          <w:rFonts w:ascii="Times New Roman" w:eastAsia="Times New Roman" w:hAnsi="Times New Roman" w:cs="Times New Roman"/>
          <w:i/>
          <w:sz w:val="28"/>
          <w:szCs w:val="20"/>
          <w:lang w:eastAsia="ru-RU"/>
        </w:rPr>
      </w:pPr>
      <w:r w:rsidRPr="00D91573">
        <w:rPr>
          <w:rFonts w:ascii="Times New Roman" w:eastAsia="Times New Roman" w:hAnsi="Times New Roman" w:cs="Times New Roman"/>
          <w:i/>
          <w:sz w:val="28"/>
          <w:szCs w:val="20"/>
          <w:lang w:eastAsia="ru-RU"/>
        </w:rPr>
        <w:t>Шум является частным проявлением физического явления, называемого звуком.</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При рассмотрении вопросов звукоизоляции зданий всякий звук, проникающий в помещение извне, условимся называть шумом. С ги</w:t>
      </w:r>
      <w:r w:rsidRPr="00D91573">
        <w:rPr>
          <w:rFonts w:ascii="Times New Roman" w:eastAsia="Times New Roman" w:hAnsi="Times New Roman" w:cs="Times New Roman"/>
          <w:sz w:val="28"/>
          <w:szCs w:val="20"/>
          <w:lang w:eastAsia="ru-RU"/>
        </w:rPr>
        <w:softHyphen/>
        <w:t>гиенической точки зрения под шумом следует понимать такой звук, который является помехой человеку в определенных условиях его жизни и деятельности и может раздражать его нервную систему.</w:t>
      </w:r>
    </w:p>
    <w:p w:rsidR="00D91573" w:rsidRPr="00D91573" w:rsidRDefault="00D91573" w:rsidP="00D91573">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Причиной возникновения шума в зданиях являются как внутренние, так и внешние источники.</w:t>
      </w:r>
    </w:p>
    <w:p w:rsidR="00D91573" w:rsidRPr="00D91573" w:rsidRDefault="00D91573" w:rsidP="00D91573">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 xml:space="preserve">К </w:t>
      </w:r>
      <w:r w:rsidRPr="00D91573">
        <w:rPr>
          <w:rFonts w:ascii="Times New Roman" w:eastAsia="Times New Roman" w:hAnsi="Times New Roman" w:cs="Times New Roman"/>
          <w:i/>
          <w:sz w:val="28"/>
          <w:szCs w:val="28"/>
          <w:lang w:eastAsia="ru-RU"/>
        </w:rPr>
        <w:t>внутренним источникам</w:t>
      </w:r>
      <w:r w:rsidRPr="00D91573">
        <w:rPr>
          <w:rFonts w:ascii="Times New Roman" w:eastAsia="Times New Roman" w:hAnsi="Times New Roman" w:cs="Times New Roman"/>
          <w:sz w:val="28"/>
          <w:szCs w:val="28"/>
          <w:lang w:eastAsia="ru-RU"/>
        </w:rPr>
        <w:t xml:space="preserve"> относятся инженерное и санитарно- техническое оборудование зданий (лифты, водопровод и т.п.), а также сами люди; к </w:t>
      </w:r>
      <w:r w:rsidRPr="00D91573">
        <w:rPr>
          <w:rFonts w:ascii="Times New Roman" w:eastAsia="Times New Roman" w:hAnsi="Times New Roman" w:cs="Times New Roman"/>
          <w:i/>
          <w:sz w:val="28"/>
          <w:szCs w:val="28"/>
          <w:lang w:eastAsia="ru-RU"/>
        </w:rPr>
        <w:t>внешним</w:t>
      </w:r>
      <w:r w:rsidRPr="00D91573">
        <w:rPr>
          <w:rFonts w:ascii="Times New Roman" w:eastAsia="Times New Roman" w:hAnsi="Times New Roman" w:cs="Times New Roman"/>
          <w:sz w:val="28"/>
          <w:szCs w:val="28"/>
          <w:lang w:eastAsia="ru-RU"/>
        </w:rPr>
        <w:t xml:space="preserve"> – транспорт, промышленные предприятия и т.п.</w:t>
      </w:r>
    </w:p>
    <w:p w:rsidR="00D91573" w:rsidRPr="00D91573" w:rsidRDefault="00D91573" w:rsidP="00D91573">
      <w:pPr>
        <w:tabs>
          <w:tab w:val="left" w:pos="8007"/>
        </w:tabs>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8"/>
          <w:lang w:eastAsia="ru-RU"/>
        </w:rPr>
        <w:t>На рисунке 4.14</w:t>
      </w:r>
      <w:r w:rsidRPr="00D91573">
        <w:rPr>
          <w:rFonts w:ascii="Times New Roman" w:eastAsia="Times New Roman" w:hAnsi="Times New Roman" w:cs="Times New Roman"/>
          <w:sz w:val="28"/>
          <w:szCs w:val="20"/>
          <w:lang w:eastAsia="ru-RU"/>
        </w:rPr>
        <w:t xml:space="preserve"> </w:t>
      </w:r>
      <w:r w:rsidRPr="00D91573">
        <w:rPr>
          <w:rFonts w:ascii="Times New Roman" w:eastAsia="Times New Roman" w:hAnsi="Times New Roman" w:cs="Times New Roman"/>
          <w:sz w:val="28"/>
          <w:szCs w:val="28"/>
          <w:lang w:eastAsia="ru-RU"/>
        </w:rPr>
        <w:t xml:space="preserve">показано воздействие ступеней шума на ощущения человека. </w:t>
      </w:r>
    </w:p>
    <w:p w:rsidR="00D91573" w:rsidRPr="00D91573" w:rsidRDefault="00D91573" w:rsidP="00D91573">
      <w:pPr>
        <w:tabs>
          <w:tab w:val="left" w:pos="8007"/>
        </w:tabs>
        <w:spacing w:after="0" w:line="240" w:lineRule="auto"/>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Начиная с 1-й ступени: психологическая реакция.</w:t>
      </w:r>
    </w:p>
    <w:p w:rsidR="00D91573" w:rsidRPr="00D91573" w:rsidRDefault="00D91573" w:rsidP="00D91573">
      <w:pPr>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Начиная со 2-й ступени: физическая реакция.</w:t>
      </w:r>
    </w:p>
    <w:p w:rsidR="00D91573" w:rsidRPr="00D91573" w:rsidRDefault="00D91573" w:rsidP="00D91573">
      <w:pPr>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Могут иметь место:</w:t>
      </w:r>
    </w:p>
    <w:p w:rsidR="00D91573" w:rsidRPr="00D91573" w:rsidRDefault="00D91573" w:rsidP="00D9157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нервные расстройства;</w:t>
      </w:r>
    </w:p>
    <w:p w:rsidR="00D91573" w:rsidRPr="00D91573" w:rsidRDefault="00D91573" w:rsidP="00D9157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нарушение сна; </w:t>
      </w:r>
    </w:p>
    <w:p w:rsidR="00D91573" w:rsidRPr="00D91573" w:rsidRDefault="00D91573" w:rsidP="00D9157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повреждение слуха; </w:t>
      </w:r>
    </w:p>
    <w:p w:rsidR="00D91573" w:rsidRPr="00D91573" w:rsidRDefault="00D91573" w:rsidP="00D9157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нарушение кровообращения; </w:t>
      </w:r>
    </w:p>
    <w:p w:rsidR="00D91573" w:rsidRPr="00D91573" w:rsidRDefault="00D91573" w:rsidP="00D9157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нарушение сердечной деятельности; </w:t>
      </w:r>
    </w:p>
    <w:p w:rsidR="00D91573" w:rsidRPr="00D91573" w:rsidRDefault="00D91573" w:rsidP="00D9157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нарушение мозгового кровообращения; </w:t>
      </w:r>
    </w:p>
    <w:p w:rsidR="00D91573" w:rsidRPr="00D91573" w:rsidRDefault="00D91573" w:rsidP="00D9157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повреждение нервов позвоночного столба; </w:t>
      </w:r>
    </w:p>
    <w:p w:rsidR="00D91573" w:rsidRPr="00D91573" w:rsidRDefault="00D91573" w:rsidP="00D9157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желудочные расстройства.</w:t>
      </w:r>
    </w:p>
    <w:p w:rsidR="00D91573" w:rsidRPr="00D91573" w:rsidRDefault="00D91573" w:rsidP="00D9157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0"/>
          <w:lang w:eastAsia="ru-RU"/>
        </w:rPr>
        <w:sectPr w:rsidR="00D91573" w:rsidRPr="00D91573" w:rsidSect="00CE7960">
          <w:pgSz w:w="11906" w:h="16838"/>
          <w:pgMar w:top="1134" w:right="1134" w:bottom="1134" w:left="1134" w:header="709" w:footer="709" w:gutter="0"/>
          <w:cols w:space="708"/>
          <w:docGrid w:linePitch="360"/>
        </w:sectPr>
      </w:pPr>
    </w:p>
    <w:p w:rsidR="00D91573" w:rsidRPr="00D91573" w:rsidRDefault="00D91573" w:rsidP="00D91573">
      <w:pPr>
        <w:spacing w:after="0" w:line="240" w:lineRule="auto"/>
        <w:jc w:val="center"/>
        <w:rPr>
          <w:rFonts w:ascii="Times New Roman" w:eastAsia="Times New Roman" w:hAnsi="Times New Roman" w:cs="Times New Roman"/>
          <w:noProof/>
          <w:sz w:val="28"/>
          <w:szCs w:val="20"/>
          <w:lang w:eastAsia="ru-RU"/>
        </w:rPr>
      </w:pPr>
      <w:r>
        <w:rPr>
          <w:rFonts w:ascii="Times New Roman" w:eastAsia="Times New Roman" w:hAnsi="Times New Roman" w:cs="Times New Roman"/>
          <w:noProof/>
          <w:sz w:val="28"/>
          <w:szCs w:val="20"/>
          <w:lang w:eastAsia="ru-RU"/>
        </w:rPr>
        <w:lastRenderedPageBreak/>
        <w:drawing>
          <wp:inline distT="0" distB="0" distL="0" distR="0">
            <wp:extent cx="5886450" cy="8515350"/>
            <wp:effectExtent l="0" t="0" r="0" b="0"/>
            <wp:docPr id="37" name="Рисунок 37" descr="C:\Documents and Settings\Оксана\Мои документы\Мои рисунки\2011-04 (апр)\ска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Оксана\Мои документы\Мои рисунки\2011-04 (апр)\сканирование.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86450" cy="8515350"/>
                    </a:xfrm>
                    <a:prstGeom prst="rect">
                      <a:avLst/>
                    </a:prstGeom>
                    <a:noFill/>
                    <a:ln>
                      <a:noFill/>
                    </a:ln>
                  </pic:spPr>
                </pic:pic>
              </a:graphicData>
            </a:graphic>
          </wp:inline>
        </w:drawing>
      </w:r>
    </w:p>
    <w:p w:rsidR="00D91573" w:rsidRPr="00D91573" w:rsidRDefault="00D91573" w:rsidP="00D91573">
      <w:pPr>
        <w:spacing w:after="0" w:line="240" w:lineRule="auto"/>
        <w:jc w:val="center"/>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Рисунок 4.14 </w:t>
      </w:r>
      <w:r w:rsidRPr="00D91573">
        <w:rPr>
          <w:rFonts w:ascii="Times New Roman" w:eastAsia="Times New Roman" w:hAnsi="Times New Roman" w:cs="Times New Roman"/>
          <w:b/>
          <w:sz w:val="28"/>
          <w:szCs w:val="20"/>
          <w:lang w:eastAsia="ru-RU"/>
        </w:rPr>
        <w:t>–</w:t>
      </w:r>
      <w:r w:rsidRPr="00D91573">
        <w:rPr>
          <w:rFonts w:ascii="Times New Roman" w:eastAsia="Times New Roman" w:hAnsi="Times New Roman" w:cs="Times New Roman"/>
          <w:sz w:val="28"/>
          <w:szCs w:val="20"/>
          <w:lang w:eastAsia="ru-RU"/>
        </w:rPr>
        <w:t>Шкала громкости</w:t>
      </w:r>
    </w:p>
    <w:p w:rsidR="00D91573" w:rsidRPr="00D91573" w:rsidRDefault="00D91573" w:rsidP="00D91573">
      <w:pPr>
        <w:tabs>
          <w:tab w:val="left" w:pos="8007"/>
        </w:tabs>
        <w:spacing w:after="0" w:line="240" w:lineRule="auto"/>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br w:type="page"/>
      </w:r>
      <w:bookmarkStart w:id="2" w:name="_Toc294480630"/>
      <w:r w:rsidRPr="00D91573">
        <w:rPr>
          <w:rFonts w:ascii="Times New Roman" w:eastAsia="Times New Roman" w:hAnsi="Times New Roman" w:cs="Times New Roman"/>
          <w:sz w:val="28"/>
          <w:szCs w:val="20"/>
          <w:lang w:eastAsia="ru-RU"/>
        </w:rPr>
        <w:lastRenderedPageBreak/>
        <w:t>4.3.2 Виды передачи звука</w:t>
      </w:r>
      <w:bookmarkEnd w:id="2"/>
    </w:p>
    <w:p w:rsidR="00D91573" w:rsidRPr="00D91573" w:rsidRDefault="00D91573" w:rsidP="00D91573">
      <w:pPr>
        <w:tabs>
          <w:tab w:val="left" w:pos="8007"/>
        </w:tabs>
        <w:spacing w:after="0" w:line="240" w:lineRule="auto"/>
        <w:ind w:firstLine="720"/>
        <w:jc w:val="both"/>
        <w:rPr>
          <w:rFonts w:ascii="Times New Roman" w:eastAsia="Times New Roman" w:hAnsi="Times New Roman" w:cs="Times New Roman"/>
          <w:sz w:val="28"/>
          <w:szCs w:val="28"/>
          <w:lang w:eastAsia="ru-RU"/>
        </w:rPr>
      </w:pPr>
    </w:p>
    <w:p w:rsidR="00D91573" w:rsidRPr="00D91573" w:rsidRDefault="00D91573" w:rsidP="00D9157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895975" cy="7391400"/>
            <wp:effectExtent l="0" t="0" r="9525" b="0"/>
            <wp:docPr id="36" name="Рисунок 36"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5975" cy="7391400"/>
                    </a:xfrm>
                    <a:prstGeom prst="rect">
                      <a:avLst/>
                    </a:prstGeom>
                    <a:noFill/>
                    <a:ln>
                      <a:noFill/>
                    </a:ln>
                  </pic:spPr>
                </pic:pic>
              </a:graphicData>
            </a:graphic>
          </wp:inline>
        </w:drawing>
      </w:r>
    </w:p>
    <w:p w:rsidR="00D91573" w:rsidRPr="00D91573" w:rsidRDefault="00D91573" w:rsidP="00D91573">
      <w:pPr>
        <w:tabs>
          <w:tab w:val="left" w:pos="8007"/>
        </w:tabs>
        <w:spacing w:after="0" w:line="240" w:lineRule="auto"/>
        <w:ind w:firstLine="720"/>
        <w:jc w:val="center"/>
        <w:rPr>
          <w:rFonts w:ascii="Times New Roman" w:eastAsia="Times New Roman" w:hAnsi="Times New Roman" w:cs="Times New Roman"/>
          <w:sz w:val="28"/>
          <w:szCs w:val="28"/>
          <w:lang w:eastAsia="ru-RU"/>
        </w:rPr>
      </w:pPr>
    </w:p>
    <w:p w:rsidR="00D91573" w:rsidRPr="00D91573" w:rsidRDefault="00D91573" w:rsidP="00D91573">
      <w:pPr>
        <w:tabs>
          <w:tab w:val="left" w:pos="8007"/>
        </w:tabs>
        <w:spacing w:after="0" w:line="240" w:lineRule="auto"/>
        <w:ind w:firstLine="720"/>
        <w:jc w:val="center"/>
        <w:rPr>
          <w:rFonts w:ascii="Times New Roman" w:eastAsia="Times New Roman" w:hAnsi="Times New Roman" w:cs="Times New Roman"/>
          <w:sz w:val="28"/>
          <w:szCs w:val="28"/>
          <w:lang w:eastAsia="ru-RU"/>
        </w:rPr>
      </w:pPr>
    </w:p>
    <w:p w:rsidR="00D91573" w:rsidRPr="00D91573" w:rsidRDefault="00D91573" w:rsidP="00D91573">
      <w:pPr>
        <w:spacing w:after="0" w:line="240" w:lineRule="auto"/>
        <w:jc w:val="center"/>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Рисунок 4.15 </w:t>
      </w:r>
      <w:r w:rsidRPr="00D91573">
        <w:rPr>
          <w:rFonts w:ascii="Times New Roman" w:eastAsia="Times New Roman" w:hAnsi="Times New Roman" w:cs="Times New Roman"/>
          <w:b/>
          <w:sz w:val="28"/>
          <w:szCs w:val="20"/>
          <w:lang w:eastAsia="ru-RU"/>
        </w:rPr>
        <w:t>–</w:t>
      </w:r>
      <w:r w:rsidRPr="00D91573">
        <w:rPr>
          <w:rFonts w:ascii="Times New Roman" w:eastAsia="Times New Roman" w:hAnsi="Times New Roman" w:cs="Times New Roman"/>
          <w:sz w:val="28"/>
          <w:szCs w:val="20"/>
          <w:lang w:eastAsia="ru-RU"/>
        </w:rPr>
        <w:t>Виды шума</w:t>
      </w:r>
    </w:p>
    <w:p w:rsidR="00D91573" w:rsidRPr="00D91573" w:rsidRDefault="00D91573" w:rsidP="00D91573">
      <w:pPr>
        <w:tabs>
          <w:tab w:val="left" w:pos="8007"/>
        </w:tabs>
        <w:spacing w:after="0" w:line="240" w:lineRule="auto"/>
        <w:jc w:val="center"/>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sz w:val="28"/>
          <w:szCs w:val="28"/>
          <w:lang w:eastAsia="ru-RU"/>
        </w:rPr>
        <w:br w:type="page"/>
      </w:r>
      <w:r>
        <w:rPr>
          <w:rFonts w:ascii="Times New Roman" w:eastAsia="Times New Roman" w:hAnsi="Times New Roman" w:cs="Times New Roman"/>
          <w:noProof/>
          <w:color w:val="000000"/>
          <w:sz w:val="28"/>
          <w:szCs w:val="28"/>
          <w:lang w:eastAsia="ru-RU"/>
        </w:rPr>
        <w:lastRenderedPageBreak/>
        <w:drawing>
          <wp:inline distT="0" distB="0" distL="0" distR="0">
            <wp:extent cx="6457950" cy="8534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7950" cy="8534400"/>
                    </a:xfrm>
                    <a:prstGeom prst="rect">
                      <a:avLst/>
                    </a:prstGeom>
                    <a:noFill/>
                    <a:ln>
                      <a:noFill/>
                    </a:ln>
                  </pic:spPr>
                </pic:pic>
              </a:graphicData>
            </a:graphic>
          </wp:inline>
        </w:drawing>
      </w:r>
    </w:p>
    <w:p w:rsidR="00D91573" w:rsidRPr="00D91573" w:rsidRDefault="00D91573" w:rsidP="00D91573">
      <w:pPr>
        <w:spacing w:after="0" w:line="240" w:lineRule="auto"/>
        <w:ind w:firstLine="709"/>
        <w:jc w:val="center"/>
        <w:rPr>
          <w:rFonts w:ascii="Times New Roman" w:eastAsia="Times New Roman" w:hAnsi="Times New Roman" w:cs="Times New Roman"/>
          <w:sz w:val="28"/>
          <w:szCs w:val="28"/>
          <w:lang w:eastAsia="ru-RU"/>
        </w:rPr>
      </w:pPr>
    </w:p>
    <w:p w:rsidR="00D91573" w:rsidRPr="00D91573" w:rsidRDefault="00D91573" w:rsidP="00D91573">
      <w:pPr>
        <w:spacing w:after="0" w:line="240" w:lineRule="auto"/>
        <w:ind w:firstLine="709"/>
        <w:jc w:val="center"/>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color w:val="000000"/>
          <w:sz w:val="28"/>
          <w:szCs w:val="28"/>
          <w:lang w:eastAsia="ru-RU"/>
        </w:rPr>
        <w:t>Рисунок 4.16</w:t>
      </w:r>
      <w:r w:rsidRPr="00D91573">
        <w:rPr>
          <w:rFonts w:ascii="Times New Roman" w:eastAsia="Times New Roman" w:hAnsi="Times New Roman" w:cs="Times New Roman"/>
          <w:bCs/>
          <w:color w:val="000000"/>
          <w:sz w:val="28"/>
          <w:szCs w:val="28"/>
          <w:lang w:eastAsia="ru-RU"/>
        </w:rPr>
        <w:t xml:space="preserve"> – </w:t>
      </w:r>
      <w:r w:rsidRPr="00D91573">
        <w:rPr>
          <w:rFonts w:ascii="Times New Roman" w:eastAsia="Times New Roman" w:hAnsi="Times New Roman" w:cs="Times New Roman"/>
          <w:color w:val="000000"/>
          <w:sz w:val="28"/>
          <w:szCs w:val="28"/>
          <w:lang w:eastAsia="ru-RU"/>
        </w:rPr>
        <w:t>Спектры шумов в производственных помещениях промышленных зданий</w:t>
      </w:r>
    </w:p>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color w:val="000000"/>
          <w:sz w:val="28"/>
          <w:szCs w:val="20"/>
          <w:lang w:eastAsia="ru-RU"/>
        </w:rPr>
        <w:br w:type="page"/>
      </w:r>
      <w:r w:rsidRPr="00D91573">
        <w:rPr>
          <w:rFonts w:ascii="Times New Roman" w:eastAsia="Times New Roman" w:hAnsi="Times New Roman" w:cs="Times New Roman"/>
          <w:b/>
          <w:i/>
          <w:sz w:val="28"/>
          <w:szCs w:val="20"/>
          <w:lang w:eastAsia="ru-RU"/>
        </w:rPr>
        <w:lastRenderedPageBreak/>
        <w:t>Среда передачи воздушного шума</w:t>
      </w:r>
      <w:r w:rsidRPr="00D91573">
        <w:rPr>
          <w:rFonts w:ascii="Times New Roman" w:eastAsia="Times New Roman" w:hAnsi="Times New Roman" w:cs="Times New Roman"/>
          <w:sz w:val="28"/>
          <w:szCs w:val="20"/>
          <w:lang w:eastAsia="ru-RU"/>
        </w:rPr>
        <w:t xml:space="preserve"> — воздух. </w:t>
      </w:r>
    </w:p>
    <w:p w:rsidR="00D91573" w:rsidRPr="00D91573" w:rsidRDefault="00D91573" w:rsidP="00D91573">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b/>
          <w:i/>
          <w:sz w:val="28"/>
          <w:szCs w:val="28"/>
          <w:lang w:eastAsia="ru-RU"/>
        </w:rPr>
        <w:t>Источники:</w:t>
      </w:r>
      <w:r w:rsidRPr="00D91573">
        <w:rPr>
          <w:rFonts w:ascii="Times New Roman" w:eastAsia="Times New Roman" w:hAnsi="Times New Roman" w:cs="Times New Roman"/>
          <w:sz w:val="28"/>
          <w:szCs w:val="28"/>
          <w:lang w:eastAsia="ru-RU"/>
        </w:rPr>
        <w:t xml:space="preserve"> разговор, музыка, радио, телевизор, работающее технологическое оборудование.</w:t>
      </w:r>
    </w:p>
    <w:p w:rsidR="00D91573" w:rsidRPr="00D91573" w:rsidRDefault="00D91573" w:rsidP="00D91573">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b/>
          <w:i/>
          <w:sz w:val="28"/>
          <w:szCs w:val="28"/>
          <w:lang w:eastAsia="ru-RU"/>
        </w:rPr>
        <w:t>Действие:</w:t>
      </w:r>
      <w:r w:rsidRPr="00D91573">
        <w:rPr>
          <w:rFonts w:ascii="Times New Roman" w:eastAsia="Times New Roman" w:hAnsi="Times New Roman" w:cs="Times New Roman"/>
          <w:sz w:val="28"/>
          <w:szCs w:val="28"/>
          <w:lang w:eastAsia="ru-RU"/>
        </w:rPr>
        <w:t xml:space="preserve"> источник приводит в колебательное движение частицы воздуха. Эти периодические колебания со своей стороны сообщают стене или перекрытию изгибные колебания, которые в свою очередь приводят частицы воздуха в соседнем помещении в колебательное движение, что создает воздушный шум в соседнем помещении.</w:t>
      </w:r>
    </w:p>
    <w:p w:rsidR="00D91573" w:rsidRPr="00D91573" w:rsidRDefault="00D91573" w:rsidP="00D91573">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b/>
          <w:i/>
          <w:sz w:val="28"/>
          <w:szCs w:val="28"/>
          <w:lang w:eastAsia="ru-RU"/>
        </w:rPr>
        <w:t>Среда передачи корпусного шума</w:t>
      </w:r>
      <w:r w:rsidRPr="00D91573">
        <w:rPr>
          <w:rFonts w:ascii="Times New Roman" w:eastAsia="Times New Roman" w:hAnsi="Times New Roman" w:cs="Times New Roman"/>
          <w:sz w:val="28"/>
          <w:szCs w:val="28"/>
          <w:lang w:eastAsia="ru-RU"/>
        </w:rPr>
        <w:t xml:space="preserve"> — твердые и жидкие материалы.</w:t>
      </w:r>
    </w:p>
    <w:p w:rsidR="00D91573" w:rsidRPr="00D91573" w:rsidRDefault="00D91573" w:rsidP="00D91573">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b/>
          <w:i/>
          <w:sz w:val="28"/>
          <w:szCs w:val="28"/>
          <w:lang w:eastAsia="ru-RU"/>
        </w:rPr>
        <w:t>Источники</w:t>
      </w:r>
      <w:r w:rsidRPr="00D91573">
        <w:rPr>
          <w:rFonts w:ascii="Times New Roman" w:eastAsia="Times New Roman" w:hAnsi="Times New Roman" w:cs="Times New Roman"/>
          <w:i/>
          <w:sz w:val="28"/>
          <w:szCs w:val="28"/>
          <w:lang w:eastAsia="ru-RU"/>
        </w:rPr>
        <w:t>:</w:t>
      </w:r>
      <w:r w:rsidRPr="00D91573">
        <w:rPr>
          <w:rFonts w:ascii="Times New Roman" w:eastAsia="Times New Roman" w:hAnsi="Times New Roman" w:cs="Times New Roman"/>
          <w:sz w:val="28"/>
          <w:szCs w:val="28"/>
          <w:lang w:eastAsia="ru-RU"/>
        </w:rPr>
        <w:t xml:space="preserve"> захлопывание двери, щелканье выключателя, смыв воды в туалете, шум потока в водопроводных трубах и в системе центрального отопления, шум станков и агрегатов неударного действия, лязг металла и свист пара</w:t>
      </w:r>
    </w:p>
    <w:p w:rsidR="00D91573" w:rsidRPr="00D91573" w:rsidRDefault="00D91573" w:rsidP="00D91573">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b/>
          <w:i/>
          <w:sz w:val="28"/>
          <w:szCs w:val="28"/>
          <w:lang w:eastAsia="ru-RU"/>
        </w:rPr>
        <w:t>Действие:</w:t>
      </w:r>
      <w:r w:rsidRPr="00D91573">
        <w:rPr>
          <w:rFonts w:ascii="Times New Roman" w:eastAsia="Times New Roman" w:hAnsi="Times New Roman" w:cs="Times New Roman"/>
          <w:sz w:val="28"/>
          <w:szCs w:val="28"/>
          <w:lang w:eastAsia="ru-RU"/>
        </w:rPr>
        <w:t xml:space="preserve"> стены или перекрытия за счет механического воздействия приводятся в колебательное движение (изгибные колебания), которые в свою очередь приводят в колебательное движение частицы воздуха в соседнем помещении. Это создает воздушный шум в соседнем помещении.</w:t>
      </w:r>
    </w:p>
    <w:p w:rsidR="00D91573" w:rsidRPr="00D91573" w:rsidRDefault="00D91573" w:rsidP="00D91573">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b/>
          <w:i/>
          <w:sz w:val="28"/>
          <w:szCs w:val="28"/>
          <w:lang w:eastAsia="ru-RU"/>
        </w:rPr>
        <w:t>Среда передачи ударного шума</w:t>
      </w:r>
      <w:r w:rsidRPr="00D91573">
        <w:rPr>
          <w:rFonts w:ascii="Times New Roman" w:eastAsia="Times New Roman" w:hAnsi="Times New Roman" w:cs="Times New Roman"/>
          <w:sz w:val="28"/>
          <w:szCs w:val="28"/>
          <w:lang w:eastAsia="ru-RU"/>
        </w:rPr>
        <w:t xml:space="preserve"> — твердые тела.</w:t>
      </w:r>
    </w:p>
    <w:p w:rsidR="00D91573" w:rsidRPr="00D91573" w:rsidRDefault="00D91573" w:rsidP="00D91573">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b/>
          <w:i/>
          <w:sz w:val="28"/>
          <w:szCs w:val="28"/>
          <w:lang w:eastAsia="ru-RU"/>
        </w:rPr>
        <w:t>Источники:</w:t>
      </w:r>
      <w:r w:rsidRPr="00D91573">
        <w:rPr>
          <w:rFonts w:ascii="Times New Roman" w:eastAsia="Times New Roman" w:hAnsi="Times New Roman" w:cs="Times New Roman"/>
          <w:b/>
          <w:sz w:val="28"/>
          <w:szCs w:val="28"/>
          <w:lang w:eastAsia="ru-RU"/>
        </w:rPr>
        <w:t xml:space="preserve"> </w:t>
      </w:r>
      <w:r w:rsidRPr="00D91573">
        <w:rPr>
          <w:rFonts w:ascii="Times New Roman" w:eastAsia="Times New Roman" w:hAnsi="Times New Roman" w:cs="Times New Roman"/>
          <w:sz w:val="28"/>
          <w:szCs w:val="28"/>
          <w:lang w:eastAsia="ru-RU"/>
        </w:rPr>
        <w:t>ходьба по перекрытиям (по полу), шум станков и агрегатов ударного действия.</w:t>
      </w:r>
    </w:p>
    <w:p w:rsidR="00D91573" w:rsidRPr="00D91573" w:rsidRDefault="00D91573" w:rsidP="00D91573">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b/>
          <w:i/>
          <w:sz w:val="28"/>
          <w:szCs w:val="28"/>
          <w:lang w:eastAsia="ru-RU"/>
        </w:rPr>
        <w:t>Действие:</w:t>
      </w:r>
      <w:r w:rsidRPr="00D91573">
        <w:rPr>
          <w:rFonts w:ascii="Times New Roman" w:eastAsia="Times New Roman" w:hAnsi="Times New Roman" w:cs="Times New Roman"/>
          <w:sz w:val="28"/>
          <w:szCs w:val="28"/>
          <w:lang w:eastAsia="ru-RU"/>
        </w:rPr>
        <w:t xml:space="preserve"> Перекрытие при ходьбе приводится в колебательное движение (изгибные колебания). Оно приводит в колебательное движение частицы воздуха над перекрытием и под ним. Кроме того, колебания передаются лежащим сверху и снизу частям стен и могут восприниматься в виде воздушного шума в соседних помещениях.</w:t>
      </w:r>
    </w:p>
    <w:p w:rsidR="00D91573" w:rsidRPr="00D91573" w:rsidRDefault="00D91573" w:rsidP="00D91573">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 xml:space="preserve">Так как все три вида </w:t>
      </w:r>
      <w:proofErr w:type="gramStart"/>
      <w:r w:rsidRPr="00D91573">
        <w:rPr>
          <w:rFonts w:ascii="Times New Roman" w:eastAsia="Times New Roman" w:hAnsi="Times New Roman" w:cs="Times New Roman"/>
          <w:sz w:val="28"/>
          <w:szCs w:val="28"/>
          <w:lang w:eastAsia="ru-RU"/>
        </w:rPr>
        <w:t>шума</w:t>
      </w:r>
      <w:proofErr w:type="gramEnd"/>
      <w:r w:rsidRPr="00D91573">
        <w:rPr>
          <w:rFonts w:ascii="Times New Roman" w:eastAsia="Times New Roman" w:hAnsi="Times New Roman" w:cs="Times New Roman"/>
          <w:sz w:val="28"/>
          <w:szCs w:val="28"/>
          <w:lang w:eastAsia="ru-RU"/>
        </w:rPr>
        <w:t xml:space="preserve"> в конце концов воспринимаются ухом человека, то конечным видом действия в них является всегда воздушный шум.</w:t>
      </w:r>
    </w:p>
    <w:p w:rsidR="00D91573" w:rsidRPr="00D91573" w:rsidRDefault="00D91573" w:rsidP="00D91573">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 xml:space="preserve">Для борьбы с шумом используются следующие методы: </w:t>
      </w:r>
    </w:p>
    <w:p w:rsidR="00D91573" w:rsidRPr="00D91573" w:rsidRDefault="00D91573" w:rsidP="00D9157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Борьба в источнике возникновения шума;</w:t>
      </w:r>
    </w:p>
    <w:p w:rsidR="00D91573" w:rsidRPr="00D91573" w:rsidRDefault="00D91573" w:rsidP="00D9157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Звукопоглощение;</w:t>
      </w:r>
    </w:p>
    <w:p w:rsidR="00D91573" w:rsidRPr="00D91573" w:rsidRDefault="00D91573" w:rsidP="00D9157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0"/>
          <w:lang w:eastAsia="ru-RU"/>
        </w:rPr>
        <w:t>Звукоизоляция</w:t>
      </w:r>
      <w:r w:rsidRPr="00D91573">
        <w:rPr>
          <w:rFonts w:ascii="Times New Roman" w:eastAsia="Times New Roman" w:hAnsi="Times New Roman" w:cs="Times New Roman"/>
          <w:sz w:val="28"/>
          <w:szCs w:val="28"/>
          <w:lang w:eastAsia="ru-RU"/>
        </w:rPr>
        <w:t xml:space="preserve"> </w:t>
      </w:r>
    </w:p>
    <w:p w:rsidR="00D91573" w:rsidRPr="00D91573" w:rsidRDefault="00D91573" w:rsidP="00D91573">
      <w:pPr>
        <w:spacing w:after="0" w:line="240" w:lineRule="auto"/>
        <w:ind w:firstLine="851"/>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Наиболее радикальный метод борьбы с шумом – борьба в  источнике. Однако это не всегда возможно и, кроме того, часто выходит за пределы компетенции инженеров – строителей.</w:t>
      </w:r>
    </w:p>
    <w:p w:rsidR="00D91573" w:rsidRPr="00D91573" w:rsidRDefault="00D91573" w:rsidP="00D91573">
      <w:pPr>
        <w:tabs>
          <w:tab w:val="left" w:pos="8007"/>
        </w:tabs>
        <w:spacing w:after="0" w:line="240" w:lineRule="auto"/>
        <w:jc w:val="center"/>
        <w:rPr>
          <w:rFonts w:ascii="Times New Roman" w:eastAsia="Times New Roman" w:hAnsi="Times New Roman" w:cs="Times New Roman"/>
          <w:sz w:val="28"/>
          <w:szCs w:val="28"/>
          <w:lang w:eastAsia="ru-RU"/>
        </w:rPr>
      </w:pPr>
    </w:p>
    <w:p w:rsidR="00D91573" w:rsidRPr="00D91573" w:rsidRDefault="00D91573" w:rsidP="00D91573">
      <w:pPr>
        <w:keepNext/>
        <w:widowControl w:val="0"/>
        <w:autoSpaceDE w:val="0"/>
        <w:autoSpaceDN w:val="0"/>
        <w:adjustRightInd w:val="0"/>
        <w:spacing w:after="0" w:line="240" w:lineRule="auto"/>
        <w:ind w:firstLine="709"/>
        <w:jc w:val="both"/>
        <w:outlineLvl w:val="2"/>
        <w:rPr>
          <w:rFonts w:ascii="Times New Roman" w:eastAsia="Times New Roman" w:hAnsi="Times New Roman" w:cs="Times New Roman"/>
          <w:bCs/>
          <w:sz w:val="28"/>
          <w:szCs w:val="28"/>
          <w:lang w:eastAsia="ru-RU"/>
        </w:rPr>
      </w:pPr>
      <w:bookmarkStart w:id="3" w:name="_Toc294480631"/>
      <w:r w:rsidRPr="00D91573">
        <w:rPr>
          <w:rFonts w:ascii="Times New Roman" w:eastAsia="Times New Roman" w:hAnsi="Times New Roman" w:cs="Times New Roman"/>
          <w:bCs/>
          <w:sz w:val="28"/>
          <w:szCs w:val="28"/>
          <w:lang w:eastAsia="ru-RU"/>
        </w:rPr>
        <w:t>4.3.3 Пути прохождения звука через конструкцию</w:t>
      </w:r>
      <w:bookmarkEnd w:id="3"/>
    </w:p>
    <w:p w:rsidR="00D91573" w:rsidRPr="00D91573" w:rsidRDefault="00D91573" w:rsidP="00D91573">
      <w:pPr>
        <w:tabs>
          <w:tab w:val="left" w:pos="8007"/>
        </w:tabs>
        <w:spacing w:after="0" w:line="240" w:lineRule="auto"/>
        <w:ind w:firstLine="720"/>
        <w:jc w:val="both"/>
        <w:rPr>
          <w:rFonts w:ascii="Times New Roman" w:eastAsia="Times New Roman" w:hAnsi="Times New Roman" w:cs="Times New Roman"/>
          <w:sz w:val="28"/>
          <w:szCs w:val="28"/>
          <w:lang w:eastAsia="ru-RU"/>
        </w:rPr>
      </w:pPr>
    </w:p>
    <w:p w:rsidR="00D91573" w:rsidRPr="00D91573" w:rsidRDefault="00D91573" w:rsidP="00D91573">
      <w:pPr>
        <w:tabs>
          <w:tab w:val="left" w:pos="8007"/>
        </w:tabs>
        <w:spacing w:after="0" w:line="240" w:lineRule="auto"/>
        <w:ind w:firstLine="720"/>
        <w:jc w:val="both"/>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sz w:val="28"/>
          <w:szCs w:val="28"/>
          <w:lang w:eastAsia="ru-RU"/>
        </w:rPr>
        <w:t xml:space="preserve">Пути передачи шума от источника в изолируемое помещение могут быть </w:t>
      </w:r>
      <w:r w:rsidRPr="00D91573">
        <w:rPr>
          <w:rFonts w:ascii="Times New Roman" w:eastAsia="Times New Roman" w:hAnsi="Times New Roman" w:cs="Times New Roman"/>
          <w:i/>
          <w:sz w:val="28"/>
          <w:szCs w:val="28"/>
          <w:lang w:eastAsia="ru-RU"/>
        </w:rPr>
        <w:t>прямыми</w:t>
      </w:r>
      <w:r w:rsidRPr="00D91573">
        <w:rPr>
          <w:rFonts w:ascii="Times New Roman" w:eastAsia="Times New Roman" w:hAnsi="Times New Roman" w:cs="Times New Roman"/>
          <w:sz w:val="28"/>
          <w:szCs w:val="28"/>
          <w:lang w:eastAsia="ru-RU"/>
        </w:rPr>
        <w:t xml:space="preserve"> (</w:t>
      </w:r>
      <w:r w:rsidRPr="00D91573">
        <w:rPr>
          <w:rFonts w:ascii="Times New Roman" w:eastAsia="Times New Roman" w:hAnsi="Times New Roman" w:cs="Times New Roman"/>
          <w:color w:val="000000"/>
          <w:sz w:val="28"/>
          <w:szCs w:val="28"/>
          <w:lang w:eastAsia="ru-RU"/>
        </w:rPr>
        <w:t>рисунок 4.17,</w:t>
      </w:r>
      <w:r w:rsidRPr="00D91573">
        <w:rPr>
          <w:rFonts w:ascii="Times New Roman" w:eastAsia="Times New Roman" w:hAnsi="Times New Roman" w:cs="Times New Roman"/>
          <w:i/>
          <w:color w:val="000000"/>
          <w:sz w:val="28"/>
          <w:szCs w:val="28"/>
          <w:lang w:eastAsia="ru-RU"/>
        </w:rPr>
        <w:t>а</w:t>
      </w:r>
      <w:r w:rsidRPr="00D91573">
        <w:rPr>
          <w:rFonts w:ascii="Times New Roman" w:eastAsia="Times New Roman" w:hAnsi="Times New Roman" w:cs="Times New Roman"/>
          <w:color w:val="000000"/>
          <w:sz w:val="28"/>
          <w:szCs w:val="28"/>
          <w:lang w:eastAsia="ru-RU"/>
        </w:rPr>
        <w:t>) и косвенными (обходными) на рисунке 4.17,</w:t>
      </w:r>
      <w:r w:rsidRPr="00D91573">
        <w:rPr>
          <w:rFonts w:ascii="Times New Roman" w:eastAsia="Times New Roman" w:hAnsi="Times New Roman" w:cs="Times New Roman"/>
          <w:i/>
          <w:color w:val="000000"/>
          <w:sz w:val="28"/>
          <w:szCs w:val="28"/>
          <w:lang w:eastAsia="ru-RU"/>
        </w:rPr>
        <w:t>б.</w:t>
      </w:r>
      <w:r w:rsidRPr="00D91573">
        <w:rPr>
          <w:rFonts w:ascii="Times New Roman" w:eastAsia="Times New Roman" w:hAnsi="Times New Roman" w:cs="Times New Roman"/>
          <w:color w:val="000000"/>
          <w:sz w:val="28"/>
          <w:szCs w:val="28"/>
          <w:lang w:eastAsia="ru-RU"/>
        </w:rPr>
        <w:t xml:space="preserve"> Шум, распространяющийся по смежным конструкциям, часто называют </w:t>
      </w:r>
      <w:r w:rsidRPr="00D91573">
        <w:rPr>
          <w:rFonts w:ascii="Times New Roman" w:eastAsia="Times New Roman" w:hAnsi="Times New Roman" w:cs="Times New Roman"/>
          <w:i/>
          <w:color w:val="000000"/>
          <w:sz w:val="28"/>
          <w:szCs w:val="28"/>
          <w:lang w:eastAsia="ru-RU"/>
        </w:rPr>
        <w:t>структурным</w:t>
      </w:r>
      <w:r w:rsidRPr="00D91573">
        <w:rPr>
          <w:rFonts w:ascii="Times New Roman" w:eastAsia="Times New Roman" w:hAnsi="Times New Roman" w:cs="Times New Roman"/>
          <w:color w:val="000000"/>
          <w:sz w:val="28"/>
          <w:szCs w:val="28"/>
          <w:lang w:eastAsia="ru-RU"/>
        </w:rPr>
        <w:t>. Структурным также называется шум, излучаемый конструкцией, жестко связанной с вибрирующим механизмом, например насосом, вентилятором или лифтовой установкой.</w:t>
      </w:r>
    </w:p>
    <w:p w:rsidR="00D91573" w:rsidRPr="00D91573" w:rsidRDefault="00D91573" w:rsidP="00D91573">
      <w:pPr>
        <w:spacing w:after="0" w:line="240" w:lineRule="auto"/>
        <w:ind w:firstLine="709"/>
        <w:jc w:val="both"/>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sz w:val="28"/>
          <w:szCs w:val="28"/>
          <w:lang w:eastAsia="ru-RU"/>
        </w:rPr>
        <w:lastRenderedPageBreak/>
        <w:t>Пути, по которым звук проходит в направлении конструкции и в самой конструкции, весьма различны</w:t>
      </w:r>
      <w:r w:rsidRPr="00D91573">
        <w:rPr>
          <w:rFonts w:ascii="Times New Roman" w:eastAsia="Times New Roman" w:hAnsi="Times New Roman" w:cs="Times New Roman"/>
          <w:color w:val="000000"/>
          <w:sz w:val="28"/>
          <w:szCs w:val="28"/>
          <w:lang w:eastAsia="ru-RU"/>
        </w:rPr>
        <w:t xml:space="preserve"> (рисунок 4.18).</w:t>
      </w:r>
    </w:p>
    <w:p w:rsidR="00D91573" w:rsidRPr="00D91573" w:rsidRDefault="00D91573" w:rsidP="00D91573">
      <w:pPr>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6143625" cy="36195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625" cy="3619500"/>
                    </a:xfrm>
                    <a:prstGeom prst="rect">
                      <a:avLst/>
                    </a:prstGeom>
                    <a:noFill/>
                    <a:ln>
                      <a:noFill/>
                    </a:ln>
                  </pic:spPr>
                </pic:pic>
              </a:graphicData>
            </a:graphic>
          </wp:inline>
        </w:drawing>
      </w:r>
    </w:p>
    <w:p w:rsidR="00D91573" w:rsidRPr="00D91573" w:rsidRDefault="00D91573" w:rsidP="00D91573">
      <w:pPr>
        <w:spacing w:after="0" w:line="240" w:lineRule="auto"/>
        <w:ind w:firstLine="709"/>
        <w:jc w:val="both"/>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i/>
          <w:iCs/>
          <w:color w:val="000000"/>
          <w:sz w:val="28"/>
          <w:szCs w:val="28"/>
          <w:lang w:eastAsia="ru-RU"/>
        </w:rPr>
        <w:t xml:space="preserve">а </w:t>
      </w:r>
      <w:r w:rsidRPr="00D91573">
        <w:rPr>
          <w:rFonts w:ascii="Times New Roman" w:eastAsia="Times New Roman" w:hAnsi="Times New Roman" w:cs="Times New Roman"/>
          <w:color w:val="000000"/>
          <w:sz w:val="28"/>
          <w:szCs w:val="28"/>
          <w:lang w:eastAsia="ru-RU"/>
        </w:rPr>
        <w:t xml:space="preserve">— воздушного; </w:t>
      </w:r>
      <w:r w:rsidRPr="00D91573">
        <w:rPr>
          <w:rFonts w:ascii="Times New Roman" w:eastAsia="Times New Roman" w:hAnsi="Times New Roman" w:cs="Times New Roman"/>
          <w:i/>
          <w:iCs/>
          <w:color w:val="000000"/>
          <w:sz w:val="28"/>
          <w:szCs w:val="28"/>
          <w:lang w:eastAsia="ru-RU"/>
        </w:rPr>
        <w:t xml:space="preserve">б — </w:t>
      </w:r>
      <w:r w:rsidRPr="00D91573">
        <w:rPr>
          <w:rFonts w:ascii="Times New Roman" w:eastAsia="Times New Roman" w:hAnsi="Times New Roman" w:cs="Times New Roman"/>
          <w:color w:val="000000"/>
          <w:sz w:val="28"/>
          <w:szCs w:val="28"/>
          <w:lang w:eastAsia="ru-RU"/>
        </w:rPr>
        <w:t xml:space="preserve">ударного; пути передачи шума; </w:t>
      </w:r>
      <w:r w:rsidRPr="00D91573">
        <w:rPr>
          <w:rFonts w:ascii="Times New Roman" w:eastAsia="Times New Roman" w:hAnsi="Times New Roman" w:cs="Times New Roman"/>
          <w:i/>
          <w:iCs/>
          <w:color w:val="000000"/>
          <w:sz w:val="28"/>
          <w:szCs w:val="28"/>
          <w:lang w:eastAsia="ru-RU"/>
        </w:rPr>
        <w:t xml:space="preserve">1 </w:t>
      </w:r>
      <w:r w:rsidRPr="00D91573">
        <w:rPr>
          <w:rFonts w:ascii="Times New Roman" w:eastAsia="Times New Roman" w:hAnsi="Times New Roman" w:cs="Times New Roman"/>
          <w:color w:val="000000"/>
          <w:sz w:val="28"/>
          <w:szCs w:val="28"/>
          <w:lang w:eastAsia="ru-RU"/>
        </w:rPr>
        <w:t xml:space="preserve">и </w:t>
      </w:r>
      <w:r w:rsidRPr="00D91573">
        <w:rPr>
          <w:rFonts w:ascii="Times New Roman" w:eastAsia="Times New Roman" w:hAnsi="Times New Roman" w:cs="Times New Roman"/>
          <w:i/>
          <w:iCs/>
          <w:color w:val="000000"/>
          <w:sz w:val="28"/>
          <w:szCs w:val="28"/>
          <w:lang w:eastAsia="ru-RU"/>
        </w:rPr>
        <w:t xml:space="preserve">3 </w:t>
      </w:r>
      <w:r w:rsidRPr="00D91573">
        <w:rPr>
          <w:rFonts w:ascii="Times New Roman" w:eastAsia="Times New Roman" w:hAnsi="Times New Roman" w:cs="Times New Roman"/>
          <w:color w:val="000000"/>
          <w:sz w:val="28"/>
          <w:szCs w:val="28"/>
          <w:lang w:eastAsia="ru-RU"/>
        </w:rPr>
        <w:t xml:space="preserve">— прямые; </w:t>
      </w:r>
      <w:r w:rsidRPr="00D91573">
        <w:rPr>
          <w:rFonts w:ascii="Times New Roman" w:eastAsia="Times New Roman" w:hAnsi="Times New Roman" w:cs="Times New Roman"/>
          <w:i/>
          <w:iCs/>
          <w:color w:val="000000"/>
          <w:sz w:val="28"/>
          <w:szCs w:val="28"/>
          <w:lang w:eastAsia="ru-RU"/>
        </w:rPr>
        <w:t xml:space="preserve">2 </w:t>
      </w:r>
      <w:r w:rsidRPr="00D91573">
        <w:rPr>
          <w:rFonts w:ascii="Times New Roman" w:eastAsia="Times New Roman" w:hAnsi="Times New Roman" w:cs="Times New Roman"/>
          <w:color w:val="000000"/>
          <w:sz w:val="28"/>
          <w:szCs w:val="28"/>
          <w:lang w:eastAsia="ru-RU"/>
        </w:rPr>
        <w:t xml:space="preserve">и </w:t>
      </w:r>
      <w:r w:rsidRPr="00D91573">
        <w:rPr>
          <w:rFonts w:ascii="Times New Roman" w:eastAsia="Times New Roman" w:hAnsi="Times New Roman" w:cs="Times New Roman"/>
          <w:i/>
          <w:iCs/>
          <w:color w:val="000000"/>
          <w:sz w:val="28"/>
          <w:szCs w:val="28"/>
          <w:lang w:eastAsia="ru-RU"/>
        </w:rPr>
        <w:t xml:space="preserve">4 — </w:t>
      </w:r>
      <w:r w:rsidRPr="00D91573">
        <w:rPr>
          <w:rFonts w:ascii="Times New Roman" w:eastAsia="Times New Roman" w:hAnsi="Times New Roman" w:cs="Times New Roman"/>
          <w:color w:val="000000"/>
          <w:sz w:val="28"/>
          <w:szCs w:val="28"/>
          <w:lang w:eastAsia="ru-RU"/>
        </w:rPr>
        <w:t>косвенные</w:t>
      </w:r>
    </w:p>
    <w:p w:rsidR="00D91573" w:rsidRPr="00D91573" w:rsidRDefault="00D91573" w:rsidP="00D91573">
      <w:pPr>
        <w:spacing w:after="0" w:line="240" w:lineRule="auto"/>
        <w:jc w:val="center"/>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Рисунок 4.17 – Распространение шума в здании</w:t>
      </w:r>
    </w:p>
    <w:p w:rsidR="00D91573" w:rsidRPr="00D91573" w:rsidRDefault="00D91573" w:rsidP="00D91573">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048250" cy="35242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524250"/>
                    </a:xfrm>
                    <a:prstGeom prst="rect">
                      <a:avLst/>
                    </a:prstGeom>
                    <a:noFill/>
                    <a:ln>
                      <a:noFill/>
                    </a:ln>
                  </pic:spPr>
                </pic:pic>
              </a:graphicData>
            </a:graphic>
          </wp:inline>
        </w:drawing>
      </w:r>
    </w:p>
    <w:p w:rsidR="00D91573" w:rsidRPr="00D91573" w:rsidRDefault="00D91573" w:rsidP="00D91573">
      <w:pPr>
        <w:spacing w:after="0" w:line="240" w:lineRule="auto"/>
        <w:ind w:firstLine="709"/>
        <w:jc w:val="both"/>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i/>
          <w:color w:val="000000"/>
          <w:sz w:val="28"/>
          <w:szCs w:val="28"/>
          <w:lang w:eastAsia="ru-RU"/>
        </w:rPr>
        <w:t>1</w:t>
      </w:r>
      <w:r w:rsidRPr="00D91573">
        <w:rPr>
          <w:rFonts w:ascii="Times New Roman" w:eastAsia="Times New Roman" w:hAnsi="Times New Roman" w:cs="Times New Roman"/>
          <w:color w:val="000000"/>
          <w:sz w:val="28"/>
          <w:szCs w:val="28"/>
          <w:lang w:eastAsia="ru-RU"/>
        </w:rPr>
        <w:t xml:space="preserve"> — звуковая энергия, падающая на конструкцию; </w:t>
      </w:r>
      <w:r w:rsidRPr="00D91573">
        <w:rPr>
          <w:rFonts w:ascii="Times New Roman" w:eastAsia="Times New Roman" w:hAnsi="Times New Roman" w:cs="Times New Roman"/>
          <w:i/>
          <w:iCs/>
          <w:color w:val="000000"/>
          <w:sz w:val="28"/>
          <w:szCs w:val="28"/>
          <w:lang w:eastAsia="ru-RU"/>
        </w:rPr>
        <w:t xml:space="preserve">2 — </w:t>
      </w:r>
      <w:r w:rsidRPr="00D91573">
        <w:rPr>
          <w:rFonts w:ascii="Times New Roman" w:eastAsia="Times New Roman" w:hAnsi="Times New Roman" w:cs="Times New Roman"/>
          <w:color w:val="000000"/>
          <w:sz w:val="28"/>
          <w:szCs w:val="28"/>
          <w:lang w:eastAsia="ru-RU"/>
        </w:rPr>
        <w:t xml:space="preserve">отраженная звуковая энергия; </w:t>
      </w:r>
      <w:r w:rsidRPr="00D91573">
        <w:rPr>
          <w:rFonts w:ascii="Times New Roman" w:eastAsia="Times New Roman" w:hAnsi="Times New Roman" w:cs="Times New Roman"/>
          <w:i/>
          <w:iCs/>
          <w:color w:val="000000"/>
          <w:sz w:val="28"/>
          <w:szCs w:val="28"/>
          <w:lang w:eastAsia="ru-RU"/>
        </w:rPr>
        <w:t xml:space="preserve">3,5 — </w:t>
      </w:r>
      <w:r w:rsidRPr="00D91573">
        <w:rPr>
          <w:rFonts w:ascii="Times New Roman" w:eastAsia="Times New Roman" w:hAnsi="Times New Roman" w:cs="Times New Roman"/>
          <w:color w:val="000000"/>
          <w:sz w:val="28"/>
          <w:szCs w:val="28"/>
          <w:lang w:eastAsia="ru-RU"/>
        </w:rPr>
        <w:t xml:space="preserve">энергия, излучаемая колеблющейся конструкцией в смежные помещения; </w:t>
      </w:r>
      <w:r w:rsidRPr="00D91573">
        <w:rPr>
          <w:rFonts w:ascii="Times New Roman" w:eastAsia="Times New Roman" w:hAnsi="Times New Roman" w:cs="Times New Roman"/>
          <w:i/>
          <w:iCs/>
          <w:color w:val="000000"/>
          <w:sz w:val="28"/>
          <w:szCs w:val="28"/>
          <w:lang w:eastAsia="ru-RU"/>
        </w:rPr>
        <w:t xml:space="preserve">4 </w:t>
      </w:r>
      <w:r w:rsidRPr="00D91573">
        <w:rPr>
          <w:rFonts w:ascii="Times New Roman" w:eastAsia="Times New Roman" w:hAnsi="Times New Roman" w:cs="Times New Roman"/>
          <w:color w:val="000000"/>
          <w:sz w:val="28"/>
          <w:szCs w:val="28"/>
          <w:lang w:eastAsia="ru-RU"/>
        </w:rPr>
        <w:t xml:space="preserve">— энергия структурного шума; </w:t>
      </w:r>
      <w:r w:rsidRPr="00D91573">
        <w:rPr>
          <w:rFonts w:ascii="Times New Roman" w:eastAsia="Times New Roman" w:hAnsi="Times New Roman" w:cs="Times New Roman"/>
          <w:i/>
          <w:iCs/>
          <w:color w:val="000000"/>
          <w:sz w:val="28"/>
          <w:szCs w:val="28"/>
          <w:lang w:eastAsia="ru-RU"/>
        </w:rPr>
        <w:t xml:space="preserve">6 </w:t>
      </w:r>
      <w:r w:rsidRPr="00D91573">
        <w:rPr>
          <w:rFonts w:ascii="Times New Roman" w:eastAsia="Times New Roman" w:hAnsi="Times New Roman" w:cs="Times New Roman"/>
          <w:color w:val="000000"/>
          <w:sz w:val="28"/>
          <w:szCs w:val="28"/>
          <w:lang w:eastAsia="ru-RU"/>
        </w:rPr>
        <w:t xml:space="preserve">— энергия, трансформирующаяся </w:t>
      </w:r>
      <w:proofErr w:type="gramStart"/>
      <w:r w:rsidRPr="00D91573">
        <w:rPr>
          <w:rFonts w:ascii="Times New Roman" w:eastAsia="Times New Roman" w:hAnsi="Times New Roman" w:cs="Times New Roman"/>
          <w:color w:val="000000"/>
          <w:sz w:val="28"/>
          <w:szCs w:val="28"/>
          <w:lang w:eastAsia="ru-RU"/>
        </w:rPr>
        <w:t>в</w:t>
      </w:r>
      <w:proofErr w:type="gramEnd"/>
      <w:r w:rsidRPr="00D91573">
        <w:rPr>
          <w:rFonts w:ascii="Times New Roman" w:eastAsia="Times New Roman" w:hAnsi="Times New Roman" w:cs="Times New Roman"/>
          <w:color w:val="000000"/>
          <w:sz w:val="28"/>
          <w:szCs w:val="28"/>
          <w:lang w:eastAsia="ru-RU"/>
        </w:rPr>
        <w:t xml:space="preserve"> тепловую; 7— звуковая энергия, прошедшая через </w:t>
      </w:r>
      <w:r w:rsidRPr="00D91573">
        <w:rPr>
          <w:rFonts w:ascii="Times New Roman" w:eastAsia="Times New Roman" w:hAnsi="Times New Roman" w:cs="Times New Roman"/>
          <w:color w:val="000000"/>
          <w:sz w:val="28"/>
          <w:szCs w:val="28"/>
          <w:lang w:eastAsia="ru-RU"/>
        </w:rPr>
        <w:lastRenderedPageBreak/>
        <w:t xml:space="preserve">поры и </w:t>
      </w:r>
      <w:proofErr w:type="spellStart"/>
      <w:r w:rsidRPr="00D91573">
        <w:rPr>
          <w:rFonts w:ascii="Times New Roman" w:eastAsia="Times New Roman" w:hAnsi="Times New Roman" w:cs="Times New Roman"/>
          <w:color w:val="000000"/>
          <w:sz w:val="28"/>
          <w:szCs w:val="28"/>
          <w:lang w:eastAsia="ru-RU"/>
        </w:rPr>
        <w:t>неплотности</w:t>
      </w:r>
      <w:proofErr w:type="spellEnd"/>
      <w:r w:rsidRPr="00D91573">
        <w:rPr>
          <w:rFonts w:ascii="Times New Roman" w:eastAsia="Times New Roman" w:hAnsi="Times New Roman" w:cs="Times New Roman"/>
          <w:color w:val="000000"/>
          <w:sz w:val="28"/>
          <w:szCs w:val="28"/>
          <w:lang w:eastAsia="ru-RU"/>
        </w:rPr>
        <w:t xml:space="preserve">; </w:t>
      </w:r>
      <w:r w:rsidRPr="00D91573">
        <w:rPr>
          <w:rFonts w:ascii="Times New Roman" w:eastAsia="Times New Roman" w:hAnsi="Times New Roman" w:cs="Times New Roman"/>
          <w:i/>
          <w:iCs/>
          <w:color w:val="000000"/>
          <w:sz w:val="28"/>
          <w:szCs w:val="28"/>
          <w:lang w:eastAsia="ru-RU"/>
        </w:rPr>
        <w:t xml:space="preserve">8 </w:t>
      </w:r>
      <w:r w:rsidRPr="00D91573">
        <w:rPr>
          <w:rFonts w:ascii="Times New Roman" w:eastAsia="Times New Roman" w:hAnsi="Times New Roman" w:cs="Times New Roman"/>
          <w:color w:val="000000"/>
          <w:sz w:val="28"/>
          <w:szCs w:val="28"/>
          <w:lang w:eastAsia="ru-RU"/>
        </w:rPr>
        <w:t>— суммарная звуковая энергия, прошедшая через конструкцию</w:t>
      </w:r>
    </w:p>
    <w:p w:rsidR="00D91573" w:rsidRPr="00D91573" w:rsidRDefault="00D91573" w:rsidP="00D91573">
      <w:pPr>
        <w:spacing w:after="0" w:line="240" w:lineRule="auto"/>
        <w:jc w:val="center"/>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Рисунок 4.18 – Схема передачи звуковой энергии через конструкцию</w:t>
      </w:r>
    </w:p>
    <w:p w:rsidR="00D91573" w:rsidRPr="00D91573" w:rsidRDefault="00D91573" w:rsidP="00D91573">
      <w:pPr>
        <w:tabs>
          <w:tab w:val="left" w:pos="8007"/>
        </w:tabs>
        <w:spacing w:after="0" w:line="240" w:lineRule="auto"/>
        <w:jc w:val="both"/>
        <w:rPr>
          <w:rFonts w:ascii="Times New Roman" w:eastAsia="Times New Roman" w:hAnsi="Times New Roman" w:cs="Times New Roman"/>
          <w:sz w:val="28"/>
          <w:szCs w:val="28"/>
          <w:lang w:eastAsia="ru-RU"/>
        </w:rPr>
      </w:pPr>
    </w:p>
    <w:p w:rsidR="00D91573" w:rsidRPr="00D91573" w:rsidRDefault="00D91573" w:rsidP="00D91573">
      <w:pPr>
        <w:tabs>
          <w:tab w:val="left" w:pos="8007"/>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667375" cy="40195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4019550"/>
                    </a:xfrm>
                    <a:prstGeom prst="rect">
                      <a:avLst/>
                    </a:prstGeom>
                    <a:noFill/>
                    <a:ln>
                      <a:noFill/>
                    </a:ln>
                  </pic:spPr>
                </pic:pic>
              </a:graphicData>
            </a:graphic>
          </wp:inline>
        </w:drawing>
      </w:r>
    </w:p>
    <w:p w:rsidR="00D91573" w:rsidRPr="00D91573" w:rsidRDefault="00D91573" w:rsidP="00D91573">
      <w:pPr>
        <w:tabs>
          <w:tab w:val="left" w:pos="8007"/>
        </w:tabs>
        <w:spacing w:after="0" w:line="240" w:lineRule="auto"/>
        <w:jc w:val="center"/>
        <w:rPr>
          <w:rFonts w:ascii="Times New Roman" w:eastAsia="Times New Roman" w:hAnsi="Times New Roman" w:cs="Times New Roman"/>
          <w:sz w:val="28"/>
          <w:szCs w:val="28"/>
          <w:lang w:eastAsia="ru-RU"/>
        </w:rPr>
      </w:pPr>
    </w:p>
    <w:tbl>
      <w:tblP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487"/>
        <w:gridCol w:w="3285"/>
      </w:tblGrid>
      <w:tr w:rsidR="00D91573" w:rsidRPr="00D91573" w:rsidTr="007074BC">
        <w:tc>
          <w:tcPr>
            <w:tcW w:w="3284" w:type="dxa"/>
          </w:tcPr>
          <w:p w:rsidR="00D91573" w:rsidRPr="00D91573" w:rsidRDefault="00D91573" w:rsidP="00D91573">
            <w:pPr>
              <w:tabs>
                <w:tab w:val="left" w:pos="8007"/>
              </w:tabs>
              <w:spacing w:after="0" w:line="240" w:lineRule="auto"/>
              <w:ind w:firstLine="709"/>
              <w:jc w:val="both"/>
              <w:rPr>
                <w:rFonts w:ascii="Times New Roman" w:eastAsia="Times New Roman" w:hAnsi="Times New Roman" w:cs="Times New Roman"/>
                <w:sz w:val="28"/>
                <w:szCs w:val="28"/>
                <w:lang w:eastAsia="ru-RU"/>
              </w:rPr>
            </w:pPr>
          </w:p>
          <w:p w:rsidR="00D91573" w:rsidRPr="00D91573" w:rsidRDefault="00D91573" w:rsidP="00D91573">
            <w:pPr>
              <w:tabs>
                <w:tab w:val="left" w:pos="8007"/>
              </w:tabs>
              <w:spacing w:after="0" w:line="240" w:lineRule="auto"/>
              <w:jc w:val="center"/>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Путь отражения звука</w:t>
            </w:r>
          </w:p>
        </w:tc>
        <w:tc>
          <w:tcPr>
            <w:tcW w:w="3487" w:type="dxa"/>
          </w:tcPr>
          <w:p w:rsidR="00D91573" w:rsidRPr="00D91573" w:rsidRDefault="00D91573" w:rsidP="00D91573">
            <w:pPr>
              <w:tabs>
                <w:tab w:val="left" w:pos="8007"/>
              </w:tabs>
              <w:spacing w:after="0" w:line="240" w:lineRule="auto"/>
              <w:ind w:firstLine="709"/>
              <w:jc w:val="both"/>
              <w:rPr>
                <w:rFonts w:ascii="Times New Roman" w:eastAsia="Times New Roman" w:hAnsi="Times New Roman" w:cs="Times New Roman"/>
                <w:sz w:val="28"/>
                <w:szCs w:val="28"/>
                <w:lang w:eastAsia="ru-RU"/>
              </w:rPr>
            </w:pPr>
          </w:p>
          <w:p w:rsidR="00D91573" w:rsidRPr="00D91573" w:rsidRDefault="00D91573" w:rsidP="00D91573">
            <w:pPr>
              <w:tabs>
                <w:tab w:val="left" w:pos="8007"/>
              </w:tabs>
              <w:spacing w:after="0" w:line="240" w:lineRule="auto"/>
              <w:jc w:val="center"/>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Путь поглощения звука</w:t>
            </w:r>
          </w:p>
        </w:tc>
        <w:tc>
          <w:tcPr>
            <w:tcW w:w="3285" w:type="dxa"/>
          </w:tcPr>
          <w:p w:rsidR="00D91573" w:rsidRPr="00D91573" w:rsidRDefault="00D91573" w:rsidP="00D91573">
            <w:pPr>
              <w:tabs>
                <w:tab w:val="left" w:pos="8007"/>
              </w:tabs>
              <w:spacing w:after="0" w:line="240" w:lineRule="auto"/>
              <w:ind w:firstLine="709"/>
              <w:jc w:val="both"/>
              <w:rPr>
                <w:rFonts w:ascii="Times New Roman" w:eastAsia="Times New Roman" w:hAnsi="Times New Roman" w:cs="Times New Roman"/>
                <w:sz w:val="28"/>
                <w:szCs w:val="28"/>
                <w:lang w:eastAsia="ru-RU"/>
              </w:rPr>
            </w:pPr>
          </w:p>
          <w:p w:rsidR="00D91573" w:rsidRPr="00D91573" w:rsidRDefault="00D91573" w:rsidP="00D91573">
            <w:pPr>
              <w:tabs>
                <w:tab w:val="left" w:pos="8007"/>
              </w:tabs>
              <w:spacing w:after="0" w:line="240" w:lineRule="auto"/>
              <w:jc w:val="center"/>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Путь звукопередачи через конструкцию</w:t>
            </w:r>
          </w:p>
        </w:tc>
      </w:tr>
      <w:tr w:rsidR="00D91573" w:rsidRPr="00D91573" w:rsidTr="007074BC">
        <w:tc>
          <w:tcPr>
            <w:tcW w:w="3284" w:type="dxa"/>
          </w:tcPr>
          <w:p w:rsidR="00D91573" w:rsidRPr="00D91573" w:rsidRDefault="00D91573" w:rsidP="00D91573">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Вопрос: сколько поступающей на конструкцию звуковой энергии будет отброшено назад в помещение?</w:t>
            </w:r>
          </w:p>
        </w:tc>
        <w:tc>
          <w:tcPr>
            <w:tcW w:w="3487" w:type="dxa"/>
          </w:tcPr>
          <w:p w:rsidR="00D91573" w:rsidRPr="00D91573" w:rsidRDefault="00D91573" w:rsidP="00D91573">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Вопрос: сколько поступающей на  конструкцию звуковой энергии будет поглощено ее поверхностью?</w:t>
            </w:r>
          </w:p>
        </w:tc>
        <w:tc>
          <w:tcPr>
            <w:tcW w:w="3285" w:type="dxa"/>
          </w:tcPr>
          <w:p w:rsidR="00D91573" w:rsidRPr="00D91573" w:rsidRDefault="00D91573" w:rsidP="00D91573">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Вопрос: сколько падающей энергии пройдет через конструкцию?</w:t>
            </w:r>
          </w:p>
        </w:tc>
      </w:tr>
    </w:tbl>
    <w:p w:rsidR="00D91573" w:rsidRPr="00D91573" w:rsidRDefault="00D91573" w:rsidP="00D91573">
      <w:pPr>
        <w:tabs>
          <w:tab w:val="left" w:pos="8007"/>
        </w:tabs>
        <w:spacing w:after="0" w:line="240" w:lineRule="auto"/>
        <w:jc w:val="both"/>
        <w:rPr>
          <w:rFonts w:ascii="Times New Roman" w:eastAsia="Times New Roman" w:hAnsi="Times New Roman" w:cs="Times New Roman"/>
          <w:sz w:val="28"/>
          <w:szCs w:val="28"/>
          <w:lang w:eastAsia="ru-RU"/>
        </w:rPr>
      </w:pPr>
    </w:p>
    <w:p w:rsidR="00D91573" w:rsidRPr="00D91573" w:rsidRDefault="00D91573" w:rsidP="00D91573">
      <w:pPr>
        <w:keepNext/>
        <w:widowControl w:val="0"/>
        <w:autoSpaceDE w:val="0"/>
        <w:autoSpaceDN w:val="0"/>
        <w:adjustRightInd w:val="0"/>
        <w:spacing w:after="0" w:line="240" w:lineRule="auto"/>
        <w:ind w:firstLine="709"/>
        <w:jc w:val="both"/>
        <w:outlineLvl w:val="2"/>
        <w:rPr>
          <w:rFonts w:ascii="Times New Roman" w:eastAsia="Times New Roman" w:hAnsi="Times New Roman" w:cs="Times New Roman"/>
          <w:bCs/>
          <w:sz w:val="28"/>
          <w:szCs w:val="28"/>
          <w:lang w:eastAsia="ru-RU"/>
        </w:rPr>
      </w:pPr>
      <w:bookmarkStart w:id="4" w:name="_Toc294480632"/>
      <w:r w:rsidRPr="00D91573">
        <w:rPr>
          <w:rFonts w:ascii="Times New Roman" w:eastAsia="Times New Roman" w:hAnsi="Times New Roman" w:cs="Times New Roman"/>
          <w:bCs/>
          <w:sz w:val="28"/>
          <w:szCs w:val="28"/>
          <w:lang w:eastAsia="ru-RU"/>
        </w:rPr>
        <w:t>4.3.4 Звукопоглощение</w:t>
      </w:r>
      <w:bookmarkEnd w:id="4"/>
    </w:p>
    <w:p w:rsidR="00D91573" w:rsidRPr="00D91573" w:rsidRDefault="00D91573" w:rsidP="00D91573">
      <w:pPr>
        <w:tabs>
          <w:tab w:val="left" w:pos="8007"/>
        </w:tabs>
        <w:spacing w:after="0" w:line="240" w:lineRule="auto"/>
        <w:ind w:firstLine="720"/>
        <w:jc w:val="both"/>
        <w:rPr>
          <w:rFonts w:ascii="Times New Roman" w:eastAsia="Times New Roman" w:hAnsi="Times New Roman" w:cs="Times New Roman"/>
          <w:sz w:val="28"/>
          <w:szCs w:val="28"/>
          <w:lang w:eastAsia="ru-RU"/>
        </w:rPr>
      </w:pPr>
    </w:p>
    <w:p w:rsidR="00D91573" w:rsidRPr="00D91573" w:rsidRDefault="00D91573" w:rsidP="00D91573">
      <w:pPr>
        <w:tabs>
          <w:tab w:val="left" w:pos="8007"/>
        </w:tabs>
        <w:spacing w:after="0" w:line="240" w:lineRule="auto"/>
        <w:ind w:firstLine="851"/>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b/>
          <w:i/>
          <w:sz w:val="28"/>
          <w:szCs w:val="28"/>
          <w:lang w:eastAsia="ru-RU"/>
        </w:rPr>
        <w:t>Звукопоглощение</w:t>
      </w:r>
      <w:r w:rsidRPr="00D91573">
        <w:rPr>
          <w:rFonts w:ascii="Times New Roman" w:eastAsia="Times New Roman" w:hAnsi="Times New Roman" w:cs="Times New Roman"/>
          <w:sz w:val="28"/>
          <w:szCs w:val="28"/>
          <w:lang w:eastAsia="ru-RU"/>
        </w:rPr>
        <w:t xml:space="preserve"> — это один из факторов, позволяющих создать приятную акустику в помещении. При этом отделка поверхностей строительных конструкций имеет центральное значение, потому, что они являются неподвижными составными частями помещения. Также и мебель, занавеси, ковры, люди представляют собой звукопоглотители, которые, однако, вследствие своего нестационарного характера в этом рассмотрении не участвуют.</w:t>
      </w:r>
    </w:p>
    <w:p w:rsidR="00D91573" w:rsidRPr="00D91573" w:rsidRDefault="00D91573" w:rsidP="00D91573">
      <w:pPr>
        <w:tabs>
          <w:tab w:val="left" w:pos="8007"/>
        </w:tabs>
        <w:spacing w:after="0" w:line="240" w:lineRule="auto"/>
        <w:ind w:firstLine="851"/>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lastRenderedPageBreak/>
        <w:t xml:space="preserve">Борьба с шумом путем звукопоглощения основывается на следующем. Звуковые волны, излучаемые источником, достигают ограждающих поверхностей и, отражаясь от них, снова распространяются в воздухе помещения. Энергия отраженных звуковых волн </w:t>
      </w:r>
      <w:r w:rsidRPr="00D91573">
        <w:rPr>
          <w:rFonts w:ascii="Times New Roman" w:eastAsia="Times New Roman" w:hAnsi="Times New Roman" w:cs="Times New Roman"/>
          <w:i/>
          <w:sz w:val="28"/>
          <w:szCs w:val="28"/>
          <w:lang w:eastAsia="ru-RU"/>
        </w:rPr>
        <w:t>Е</w:t>
      </w:r>
      <w:r w:rsidRPr="00D91573">
        <w:rPr>
          <w:rFonts w:ascii="Times New Roman" w:eastAsia="Times New Roman" w:hAnsi="Times New Roman" w:cs="Times New Roman"/>
          <w:i/>
          <w:sz w:val="28"/>
          <w:szCs w:val="28"/>
          <w:vertAlign w:val="subscript"/>
          <w:lang w:eastAsia="ru-RU"/>
        </w:rPr>
        <w:t>О</w:t>
      </w:r>
      <w:r w:rsidRPr="00D91573">
        <w:rPr>
          <w:rFonts w:ascii="Times New Roman" w:eastAsia="Times New Roman" w:hAnsi="Times New Roman" w:cs="Times New Roman"/>
          <w:sz w:val="28"/>
          <w:szCs w:val="28"/>
          <w:lang w:eastAsia="ru-RU"/>
        </w:rPr>
        <w:t>, будет меньше энергии падающих звуковых волн</w:t>
      </w:r>
      <w:r w:rsidRPr="00D91573">
        <w:rPr>
          <w:rFonts w:ascii="Times New Roman" w:eastAsia="Times New Roman" w:hAnsi="Times New Roman" w:cs="Times New Roman"/>
          <w:i/>
          <w:sz w:val="28"/>
          <w:szCs w:val="28"/>
          <w:lang w:eastAsia="ru-RU"/>
        </w:rPr>
        <w:t xml:space="preserve"> </w:t>
      </w:r>
      <w:proofErr w:type="gramStart"/>
      <w:r w:rsidRPr="00D91573">
        <w:rPr>
          <w:rFonts w:ascii="Times New Roman" w:eastAsia="Times New Roman" w:hAnsi="Times New Roman" w:cs="Times New Roman"/>
          <w:i/>
          <w:sz w:val="28"/>
          <w:szCs w:val="28"/>
          <w:lang w:eastAsia="ru-RU"/>
        </w:rPr>
        <w:t>Е</w:t>
      </w:r>
      <w:r w:rsidRPr="00D91573">
        <w:rPr>
          <w:rFonts w:ascii="Times New Roman" w:eastAsia="Times New Roman" w:hAnsi="Times New Roman" w:cs="Times New Roman"/>
          <w:i/>
          <w:sz w:val="28"/>
          <w:szCs w:val="28"/>
          <w:vertAlign w:val="subscript"/>
          <w:lang w:eastAsia="ru-RU"/>
        </w:rPr>
        <w:t>П</w:t>
      </w:r>
      <w:proofErr w:type="gramEnd"/>
      <w:r w:rsidRPr="00D91573">
        <w:rPr>
          <w:rFonts w:ascii="Times New Roman" w:eastAsia="Times New Roman" w:hAnsi="Times New Roman" w:cs="Times New Roman"/>
          <w:sz w:val="28"/>
          <w:szCs w:val="28"/>
          <w:lang w:eastAsia="ru-RU"/>
        </w:rPr>
        <w:t>, так как часть энергии поглощается при распространении звука в воздухе и в материале ограждающих конструкций, а также передается через них.</w:t>
      </w:r>
    </w:p>
    <w:p w:rsidR="00D91573" w:rsidRPr="00D91573" w:rsidRDefault="00D91573" w:rsidP="00D91573">
      <w:pPr>
        <w:tabs>
          <w:tab w:val="left" w:pos="8007"/>
        </w:tabs>
        <w:spacing w:after="0" w:line="240" w:lineRule="auto"/>
        <w:ind w:firstLine="851"/>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 xml:space="preserve">Отношение поглощенной звуковой энергии </w:t>
      </w:r>
      <w:proofErr w:type="gramStart"/>
      <w:r w:rsidRPr="00D91573">
        <w:rPr>
          <w:rFonts w:ascii="Times New Roman" w:eastAsia="Times New Roman" w:hAnsi="Times New Roman" w:cs="Times New Roman"/>
          <w:sz w:val="28"/>
          <w:szCs w:val="28"/>
          <w:lang w:eastAsia="ru-RU"/>
        </w:rPr>
        <w:t>к</w:t>
      </w:r>
      <w:proofErr w:type="gramEnd"/>
      <w:r w:rsidRPr="00D91573">
        <w:rPr>
          <w:rFonts w:ascii="Times New Roman" w:eastAsia="Times New Roman" w:hAnsi="Times New Roman" w:cs="Times New Roman"/>
          <w:sz w:val="28"/>
          <w:szCs w:val="28"/>
          <w:lang w:eastAsia="ru-RU"/>
        </w:rPr>
        <w:t xml:space="preserve"> падающей называется </w:t>
      </w:r>
      <w:r w:rsidRPr="00D91573">
        <w:rPr>
          <w:rFonts w:ascii="Times New Roman" w:eastAsia="Times New Roman" w:hAnsi="Times New Roman" w:cs="Times New Roman"/>
          <w:b/>
          <w:i/>
          <w:sz w:val="28"/>
          <w:szCs w:val="28"/>
          <w:lang w:eastAsia="ru-RU"/>
        </w:rPr>
        <w:t>коэффициентом звукопоглощения</w:t>
      </w:r>
      <w:r w:rsidRPr="00D91573">
        <w:rPr>
          <w:rFonts w:ascii="Times New Roman" w:eastAsia="Times New Roman" w:hAnsi="Times New Roman" w:cs="Times New Roman"/>
          <w:sz w:val="28"/>
          <w:szCs w:val="28"/>
          <w:lang w:eastAsia="ru-RU"/>
        </w:rPr>
        <w:t xml:space="preserve"> </w:t>
      </w:r>
      <w:r w:rsidRPr="00D91573">
        <w:rPr>
          <w:rFonts w:ascii="Times New Roman" w:eastAsia="Times New Roman" w:hAnsi="Times New Roman" w:cs="Times New Roman"/>
          <w:i/>
          <w:sz w:val="32"/>
          <w:szCs w:val="32"/>
          <w:lang w:eastAsia="ru-RU"/>
        </w:rPr>
        <w:t>α</w:t>
      </w:r>
      <w:r w:rsidRPr="00D91573">
        <w:rPr>
          <w:rFonts w:ascii="Times New Roman" w:eastAsia="Times New Roman" w:hAnsi="Times New Roman" w:cs="Times New Roman"/>
          <w:sz w:val="28"/>
          <w:szCs w:val="28"/>
          <w:lang w:eastAsia="ru-RU"/>
        </w:rPr>
        <w:t>:</w:t>
      </w:r>
    </w:p>
    <w:p w:rsidR="00D91573" w:rsidRPr="00D91573" w:rsidRDefault="00D91573" w:rsidP="00D91573">
      <w:pPr>
        <w:tabs>
          <w:tab w:val="left" w:pos="8007"/>
        </w:tabs>
        <w:spacing w:after="0" w:line="240" w:lineRule="auto"/>
        <w:ind w:firstLine="851"/>
        <w:jc w:val="center"/>
        <w:rPr>
          <w:rFonts w:ascii="Times New Roman" w:eastAsia="Times New Roman" w:hAnsi="Times New Roman" w:cs="Times New Roman"/>
          <w:sz w:val="28"/>
          <w:szCs w:val="28"/>
          <w:lang w:eastAsia="ru-RU"/>
        </w:rPr>
      </w:pPr>
      <w:r w:rsidRPr="00D91573">
        <w:rPr>
          <w:rFonts w:ascii="Times New Roman" w:eastAsia="Times New Roman" w:hAnsi="Times New Roman" w:cs="Times New Roman"/>
          <w:i/>
          <w:sz w:val="32"/>
          <w:szCs w:val="32"/>
          <w:lang w:eastAsia="ru-RU"/>
        </w:rPr>
        <w:t>α =</w:t>
      </w:r>
      <w:r w:rsidRPr="00D91573">
        <w:rPr>
          <w:rFonts w:ascii="Times New Roman" w:eastAsia="Times New Roman" w:hAnsi="Times New Roman" w:cs="Times New Roman"/>
          <w:sz w:val="32"/>
          <w:szCs w:val="32"/>
          <w:lang w:eastAsia="ru-RU"/>
        </w:rPr>
        <w:t>(</w:t>
      </w:r>
      <w:proofErr w:type="gramStart"/>
      <w:r w:rsidRPr="00D91573">
        <w:rPr>
          <w:rFonts w:ascii="Times New Roman" w:eastAsia="Times New Roman" w:hAnsi="Times New Roman" w:cs="Times New Roman"/>
          <w:i/>
          <w:sz w:val="28"/>
          <w:szCs w:val="28"/>
          <w:lang w:eastAsia="ru-RU"/>
        </w:rPr>
        <w:t>Е</w:t>
      </w:r>
      <w:r w:rsidRPr="00D91573">
        <w:rPr>
          <w:rFonts w:ascii="Times New Roman" w:eastAsia="Times New Roman" w:hAnsi="Times New Roman" w:cs="Times New Roman"/>
          <w:i/>
          <w:sz w:val="28"/>
          <w:szCs w:val="28"/>
          <w:vertAlign w:val="subscript"/>
          <w:lang w:eastAsia="ru-RU"/>
        </w:rPr>
        <w:t>П</w:t>
      </w:r>
      <w:proofErr w:type="gramEnd"/>
      <w:r w:rsidRPr="00D91573">
        <w:rPr>
          <w:rFonts w:ascii="Times New Roman" w:eastAsia="Times New Roman" w:hAnsi="Times New Roman" w:cs="Times New Roman"/>
          <w:i/>
          <w:sz w:val="28"/>
          <w:szCs w:val="28"/>
          <w:lang w:eastAsia="ru-RU"/>
        </w:rPr>
        <w:t xml:space="preserve"> </w:t>
      </w:r>
      <w:r w:rsidRPr="00D91573">
        <w:rPr>
          <w:rFonts w:ascii="Times New Roman" w:eastAsia="Times New Roman" w:hAnsi="Times New Roman" w:cs="Times New Roman"/>
          <w:sz w:val="28"/>
          <w:szCs w:val="28"/>
          <w:lang w:eastAsia="ru-RU"/>
        </w:rPr>
        <w:t xml:space="preserve">− </w:t>
      </w:r>
      <w:r w:rsidRPr="00D91573">
        <w:rPr>
          <w:rFonts w:ascii="Times New Roman" w:eastAsia="Times New Roman" w:hAnsi="Times New Roman" w:cs="Times New Roman"/>
          <w:i/>
          <w:sz w:val="28"/>
          <w:szCs w:val="28"/>
          <w:lang w:eastAsia="ru-RU"/>
        </w:rPr>
        <w:t>Е</w:t>
      </w:r>
      <w:r w:rsidRPr="00D91573">
        <w:rPr>
          <w:rFonts w:ascii="Times New Roman" w:eastAsia="Times New Roman" w:hAnsi="Times New Roman" w:cs="Times New Roman"/>
          <w:i/>
          <w:sz w:val="28"/>
          <w:szCs w:val="28"/>
          <w:vertAlign w:val="subscript"/>
          <w:lang w:eastAsia="ru-RU"/>
        </w:rPr>
        <w:t>О</w:t>
      </w:r>
      <w:r w:rsidRPr="00D91573">
        <w:rPr>
          <w:rFonts w:ascii="Times New Roman" w:eastAsia="Times New Roman" w:hAnsi="Times New Roman" w:cs="Times New Roman"/>
          <w:sz w:val="28"/>
          <w:szCs w:val="28"/>
          <w:lang w:eastAsia="ru-RU"/>
        </w:rPr>
        <w:t xml:space="preserve">) / </w:t>
      </w:r>
      <w:r w:rsidRPr="00D91573">
        <w:rPr>
          <w:rFonts w:ascii="Times New Roman" w:eastAsia="Times New Roman" w:hAnsi="Times New Roman" w:cs="Times New Roman"/>
          <w:i/>
          <w:sz w:val="28"/>
          <w:szCs w:val="28"/>
          <w:lang w:eastAsia="ru-RU"/>
        </w:rPr>
        <w:t>Е</w:t>
      </w:r>
      <w:r w:rsidRPr="00D91573">
        <w:rPr>
          <w:rFonts w:ascii="Times New Roman" w:eastAsia="Times New Roman" w:hAnsi="Times New Roman" w:cs="Times New Roman"/>
          <w:i/>
          <w:sz w:val="28"/>
          <w:szCs w:val="28"/>
          <w:vertAlign w:val="subscript"/>
          <w:lang w:eastAsia="ru-RU"/>
        </w:rPr>
        <w:t>П</w:t>
      </w:r>
      <w:r w:rsidRPr="00D91573">
        <w:rPr>
          <w:rFonts w:ascii="Times New Roman" w:eastAsia="Times New Roman" w:hAnsi="Times New Roman" w:cs="Times New Roman"/>
          <w:sz w:val="28"/>
          <w:szCs w:val="28"/>
          <w:lang w:eastAsia="ru-RU"/>
        </w:rPr>
        <w:tab/>
      </w:r>
      <w:r w:rsidRPr="00D91573">
        <w:rPr>
          <w:rFonts w:ascii="Times New Roman" w:eastAsia="Times New Roman" w:hAnsi="Times New Roman" w:cs="Times New Roman"/>
          <w:sz w:val="28"/>
          <w:szCs w:val="28"/>
          <w:lang w:eastAsia="ru-RU"/>
        </w:rPr>
        <w:tab/>
        <w:t>(4.17)</w:t>
      </w:r>
    </w:p>
    <w:p w:rsidR="00D91573" w:rsidRPr="00D91573" w:rsidRDefault="00D91573" w:rsidP="00D91573">
      <w:pPr>
        <w:tabs>
          <w:tab w:val="left" w:pos="8007"/>
        </w:tabs>
        <w:spacing w:after="0" w:line="240" w:lineRule="auto"/>
        <w:ind w:firstLine="851"/>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 xml:space="preserve">При многократных отражениях звуковых волн в помещении устанавливается звуковое поле  с определенными уровнями звукового давления, обусловленными энергией прямых и отраженных звуковых волн. Чем больше </w:t>
      </w:r>
      <w:r w:rsidRPr="00D91573">
        <w:rPr>
          <w:rFonts w:ascii="Times New Roman" w:eastAsia="Times New Roman" w:hAnsi="Times New Roman" w:cs="Times New Roman"/>
          <w:i/>
          <w:sz w:val="32"/>
          <w:szCs w:val="32"/>
          <w:lang w:eastAsia="ru-RU"/>
        </w:rPr>
        <w:t xml:space="preserve">α, </w:t>
      </w:r>
      <w:r w:rsidRPr="00D91573">
        <w:rPr>
          <w:rFonts w:ascii="Times New Roman" w:eastAsia="Times New Roman" w:hAnsi="Times New Roman" w:cs="Times New Roman"/>
          <w:sz w:val="32"/>
          <w:szCs w:val="32"/>
          <w:lang w:eastAsia="ru-RU"/>
        </w:rPr>
        <w:t>т.е. чем больше будет звукопоглощение в помещении, тем меньше будет уровень звукового давления.</w:t>
      </w:r>
    </w:p>
    <w:p w:rsidR="00D91573" w:rsidRPr="00D91573" w:rsidRDefault="00D91573" w:rsidP="00D91573">
      <w:pPr>
        <w:tabs>
          <w:tab w:val="left" w:pos="8007"/>
        </w:tabs>
        <w:spacing w:after="0" w:line="240" w:lineRule="auto"/>
        <w:ind w:firstLine="720"/>
        <w:jc w:val="both"/>
        <w:rPr>
          <w:rFonts w:ascii="Times New Roman" w:eastAsia="Times New Roman" w:hAnsi="Times New Roman" w:cs="Times New Roman"/>
          <w:i/>
          <w:sz w:val="28"/>
          <w:szCs w:val="28"/>
          <w:lang w:eastAsia="ru-RU"/>
        </w:rPr>
      </w:pPr>
      <w:r w:rsidRPr="00D91573">
        <w:rPr>
          <w:rFonts w:ascii="Times New Roman" w:eastAsia="Times New Roman" w:hAnsi="Times New Roman" w:cs="Times New Roman"/>
          <w:i/>
          <w:sz w:val="28"/>
          <w:szCs w:val="28"/>
          <w:lang w:eastAsia="ru-RU"/>
        </w:rPr>
        <w:t xml:space="preserve">Чем больше </w:t>
      </w:r>
      <w:proofErr w:type="gramStart"/>
      <w:r w:rsidRPr="00D91573">
        <w:rPr>
          <w:rFonts w:ascii="Times New Roman" w:eastAsia="Times New Roman" w:hAnsi="Times New Roman" w:cs="Times New Roman"/>
          <w:i/>
          <w:sz w:val="28"/>
          <w:szCs w:val="28"/>
          <w:lang w:eastAsia="ru-RU"/>
        </w:rPr>
        <w:t>звукопоглощение</w:t>
      </w:r>
      <w:proofErr w:type="gramEnd"/>
      <w:r w:rsidRPr="00D91573">
        <w:rPr>
          <w:rFonts w:ascii="Times New Roman" w:eastAsia="Times New Roman" w:hAnsi="Times New Roman" w:cs="Times New Roman"/>
          <w:i/>
          <w:sz w:val="28"/>
          <w:szCs w:val="28"/>
          <w:lang w:eastAsia="ru-RU"/>
        </w:rPr>
        <w:t xml:space="preserve"> тем меньше шума в помещении, в котором находится источник звука.</w:t>
      </w:r>
    </w:p>
    <w:p w:rsidR="00D91573" w:rsidRPr="00D91573" w:rsidRDefault="00D91573" w:rsidP="00D91573">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Поглощение звука зависит от частоты и на практике выражается коэффициентом звукопоглощения:</w:t>
      </w:r>
    </w:p>
    <w:p w:rsidR="00D91573" w:rsidRPr="00D91573" w:rsidRDefault="00D91573" w:rsidP="00D91573">
      <w:pPr>
        <w:tabs>
          <w:tab w:val="left" w:pos="8007"/>
        </w:tabs>
        <w:spacing w:after="0" w:line="240" w:lineRule="auto"/>
        <w:ind w:firstLine="1134"/>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i/>
          <w:sz w:val="32"/>
          <w:szCs w:val="32"/>
          <w:lang w:eastAsia="ru-RU"/>
        </w:rPr>
        <w:t>α</w:t>
      </w:r>
      <w:r w:rsidRPr="00D91573">
        <w:rPr>
          <w:rFonts w:ascii="Times New Roman" w:eastAsia="Times New Roman" w:hAnsi="Times New Roman" w:cs="Times New Roman"/>
          <w:i/>
          <w:sz w:val="32"/>
          <w:szCs w:val="32"/>
          <w:vertAlign w:val="subscript"/>
          <w:lang w:val="en-US" w:eastAsia="ru-RU"/>
        </w:rPr>
        <w:t>S</w:t>
      </w:r>
      <w:r w:rsidRPr="00D91573">
        <w:rPr>
          <w:rFonts w:ascii="Times New Roman" w:eastAsia="Times New Roman" w:hAnsi="Times New Roman" w:cs="Times New Roman"/>
          <w:sz w:val="28"/>
          <w:szCs w:val="28"/>
          <w:vertAlign w:val="subscript"/>
          <w:lang w:eastAsia="ru-RU"/>
        </w:rPr>
        <w:t xml:space="preserve"> </w:t>
      </w:r>
      <w:r w:rsidRPr="00D91573">
        <w:rPr>
          <w:rFonts w:ascii="Times New Roman" w:eastAsia="Times New Roman" w:hAnsi="Times New Roman" w:cs="Times New Roman"/>
          <w:sz w:val="28"/>
          <w:szCs w:val="28"/>
          <w:lang w:eastAsia="ru-RU"/>
        </w:rPr>
        <w:t xml:space="preserve">= неотраженная звуковая </w:t>
      </w:r>
      <w:proofErr w:type="gramStart"/>
      <w:r w:rsidRPr="00D91573">
        <w:rPr>
          <w:rFonts w:ascii="Times New Roman" w:eastAsia="Times New Roman" w:hAnsi="Times New Roman" w:cs="Times New Roman"/>
          <w:sz w:val="28"/>
          <w:szCs w:val="28"/>
          <w:lang w:eastAsia="ru-RU"/>
        </w:rPr>
        <w:t>энергия</w:t>
      </w:r>
      <w:proofErr w:type="gramEnd"/>
      <w:r w:rsidRPr="00D91573">
        <w:rPr>
          <w:rFonts w:ascii="Times New Roman" w:eastAsia="Times New Roman" w:hAnsi="Times New Roman" w:cs="Times New Roman"/>
          <w:sz w:val="28"/>
          <w:szCs w:val="28"/>
          <w:lang w:eastAsia="ru-RU"/>
        </w:rPr>
        <w:t xml:space="preserve"> / падающая звуковая энергия</w:t>
      </w:r>
    </w:p>
    <w:p w:rsidR="00D91573" w:rsidRPr="00D91573" w:rsidRDefault="00D91573" w:rsidP="00D91573">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 xml:space="preserve">При полном отражении </w:t>
      </w:r>
      <w:r w:rsidRPr="00D91573">
        <w:rPr>
          <w:rFonts w:ascii="Times New Roman" w:eastAsia="Times New Roman" w:hAnsi="Times New Roman" w:cs="Times New Roman"/>
          <w:i/>
          <w:sz w:val="32"/>
          <w:szCs w:val="32"/>
          <w:lang w:eastAsia="ru-RU"/>
        </w:rPr>
        <w:t>α</w:t>
      </w:r>
      <w:r w:rsidRPr="00D91573">
        <w:rPr>
          <w:rFonts w:ascii="Times New Roman" w:eastAsia="Times New Roman" w:hAnsi="Times New Roman" w:cs="Times New Roman"/>
          <w:i/>
          <w:sz w:val="32"/>
          <w:szCs w:val="32"/>
          <w:vertAlign w:val="subscript"/>
          <w:lang w:val="en-US" w:eastAsia="ru-RU"/>
        </w:rPr>
        <w:t>S</w:t>
      </w:r>
      <w:r w:rsidRPr="00D91573">
        <w:rPr>
          <w:rFonts w:ascii="Times New Roman" w:eastAsia="Times New Roman" w:hAnsi="Times New Roman" w:cs="Times New Roman"/>
          <w:sz w:val="28"/>
          <w:szCs w:val="28"/>
          <w:vertAlign w:val="subscript"/>
          <w:lang w:eastAsia="ru-RU"/>
        </w:rPr>
        <w:t xml:space="preserve"> </w:t>
      </w:r>
      <w:r w:rsidRPr="00D91573">
        <w:rPr>
          <w:rFonts w:ascii="Times New Roman" w:eastAsia="Times New Roman" w:hAnsi="Times New Roman" w:cs="Times New Roman"/>
          <w:sz w:val="28"/>
          <w:szCs w:val="28"/>
          <w:lang w:eastAsia="ru-RU"/>
        </w:rPr>
        <w:t xml:space="preserve">= 0 </w:t>
      </w:r>
    </w:p>
    <w:p w:rsidR="00D91573" w:rsidRPr="00D91573" w:rsidRDefault="00D91573" w:rsidP="00D91573">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При полном поглощении</w:t>
      </w:r>
      <w:r w:rsidRPr="00D91573">
        <w:rPr>
          <w:rFonts w:ascii="Times New Roman" w:eastAsia="Times New Roman" w:hAnsi="Times New Roman" w:cs="Times New Roman"/>
          <w:i/>
          <w:sz w:val="32"/>
          <w:szCs w:val="32"/>
          <w:lang w:eastAsia="ru-RU"/>
        </w:rPr>
        <w:t xml:space="preserve"> α</w:t>
      </w:r>
      <w:r w:rsidRPr="00D91573">
        <w:rPr>
          <w:rFonts w:ascii="Times New Roman" w:eastAsia="Times New Roman" w:hAnsi="Times New Roman" w:cs="Times New Roman"/>
          <w:i/>
          <w:sz w:val="32"/>
          <w:szCs w:val="32"/>
          <w:vertAlign w:val="subscript"/>
          <w:lang w:val="en-US" w:eastAsia="ru-RU"/>
        </w:rPr>
        <w:t>S</w:t>
      </w:r>
      <w:r w:rsidRPr="00D91573">
        <w:rPr>
          <w:rFonts w:ascii="Times New Roman" w:eastAsia="Times New Roman" w:hAnsi="Times New Roman" w:cs="Times New Roman"/>
          <w:sz w:val="28"/>
          <w:szCs w:val="28"/>
          <w:vertAlign w:val="subscript"/>
          <w:lang w:eastAsia="ru-RU"/>
        </w:rPr>
        <w:t xml:space="preserve"> </w:t>
      </w:r>
      <w:r w:rsidRPr="00D91573">
        <w:rPr>
          <w:rFonts w:ascii="Times New Roman" w:eastAsia="Times New Roman" w:hAnsi="Times New Roman" w:cs="Times New Roman"/>
          <w:sz w:val="28"/>
          <w:szCs w:val="28"/>
          <w:lang w:eastAsia="ru-RU"/>
        </w:rPr>
        <w:t>= 1</w:t>
      </w:r>
    </w:p>
    <w:p w:rsidR="00D91573" w:rsidRPr="00D91573" w:rsidRDefault="00D91573" w:rsidP="00D91573">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 xml:space="preserve">Коэффициент звукопоглощения </w:t>
      </w:r>
      <w:r w:rsidRPr="00D91573">
        <w:rPr>
          <w:rFonts w:ascii="Times New Roman" w:eastAsia="Times New Roman" w:hAnsi="Times New Roman" w:cs="Times New Roman"/>
          <w:i/>
          <w:sz w:val="32"/>
          <w:szCs w:val="32"/>
          <w:lang w:eastAsia="ru-RU"/>
        </w:rPr>
        <w:t>α</w:t>
      </w:r>
      <w:r w:rsidRPr="00D91573">
        <w:rPr>
          <w:rFonts w:ascii="Times New Roman" w:eastAsia="Times New Roman" w:hAnsi="Times New Roman" w:cs="Times New Roman"/>
          <w:i/>
          <w:sz w:val="32"/>
          <w:szCs w:val="32"/>
          <w:vertAlign w:val="subscript"/>
          <w:lang w:val="en-US" w:eastAsia="ru-RU"/>
        </w:rPr>
        <w:t>S</w:t>
      </w:r>
      <w:r w:rsidRPr="00D91573">
        <w:rPr>
          <w:rFonts w:ascii="Times New Roman" w:eastAsia="Times New Roman" w:hAnsi="Times New Roman" w:cs="Times New Roman"/>
          <w:sz w:val="28"/>
          <w:szCs w:val="28"/>
          <w:vertAlign w:val="subscript"/>
          <w:lang w:eastAsia="ru-RU"/>
        </w:rPr>
        <w:t xml:space="preserve"> </w:t>
      </w:r>
      <w:r w:rsidRPr="00D91573">
        <w:rPr>
          <w:rFonts w:ascii="Times New Roman" w:eastAsia="Times New Roman" w:hAnsi="Times New Roman" w:cs="Times New Roman"/>
          <w:sz w:val="28"/>
          <w:szCs w:val="28"/>
          <w:lang w:eastAsia="ru-RU"/>
        </w:rPr>
        <w:t>= 0,6 означает, что 60% падающей на конструкцию звуковой энергии поглощается.</w:t>
      </w:r>
    </w:p>
    <w:p w:rsidR="00D91573" w:rsidRPr="00D91573" w:rsidRDefault="00D91573" w:rsidP="00D91573">
      <w:pPr>
        <w:tabs>
          <w:tab w:val="left" w:pos="8007"/>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181600" cy="26765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2676525"/>
                    </a:xfrm>
                    <a:prstGeom prst="rect">
                      <a:avLst/>
                    </a:prstGeom>
                    <a:noFill/>
                    <a:ln>
                      <a:noFill/>
                    </a:ln>
                  </pic:spPr>
                </pic:pic>
              </a:graphicData>
            </a:graphic>
          </wp:inline>
        </w:drawing>
      </w:r>
    </w:p>
    <w:p w:rsidR="00D91573" w:rsidRPr="00D91573" w:rsidRDefault="00D91573" w:rsidP="00D91573">
      <w:pPr>
        <w:tabs>
          <w:tab w:val="left" w:pos="8007"/>
        </w:tabs>
        <w:spacing w:after="0" w:line="240" w:lineRule="auto"/>
        <w:jc w:val="both"/>
        <w:rPr>
          <w:rFonts w:ascii="Times New Roman" w:eastAsia="Times New Roman" w:hAnsi="Times New Roman" w:cs="Times New Roman"/>
          <w:sz w:val="28"/>
          <w:szCs w:val="28"/>
          <w:lang w:val="en-US" w:eastAsia="ru-RU"/>
        </w:rPr>
      </w:pPr>
    </w:p>
    <w:p w:rsidR="00D91573" w:rsidRPr="00D91573" w:rsidRDefault="00D91573" w:rsidP="00D91573">
      <w:pPr>
        <w:spacing w:after="0" w:line="240" w:lineRule="auto"/>
        <w:jc w:val="center"/>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Рисунок 4.19 –Коэффициент звукопоглощения</w:t>
      </w:r>
    </w:p>
    <w:p w:rsidR="00D91573" w:rsidRPr="00D91573" w:rsidRDefault="00D91573" w:rsidP="00D91573">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 xml:space="preserve">Однако за счет звукопоглощения уровень звукового давления удается уменьшить всего на 6-8 дБ. </w:t>
      </w:r>
      <w:proofErr w:type="gramStart"/>
      <w:r w:rsidRPr="00D91573">
        <w:rPr>
          <w:rFonts w:ascii="Times New Roman" w:eastAsia="Times New Roman" w:hAnsi="Times New Roman" w:cs="Times New Roman"/>
          <w:sz w:val="28"/>
          <w:szCs w:val="28"/>
          <w:lang w:eastAsia="ru-RU"/>
        </w:rPr>
        <w:t>Значительно большие</w:t>
      </w:r>
      <w:proofErr w:type="gramEnd"/>
      <w:r w:rsidRPr="00D91573">
        <w:rPr>
          <w:rFonts w:ascii="Times New Roman" w:eastAsia="Times New Roman" w:hAnsi="Times New Roman" w:cs="Times New Roman"/>
          <w:sz w:val="28"/>
          <w:szCs w:val="28"/>
          <w:lang w:eastAsia="ru-RU"/>
        </w:rPr>
        <w:t xml:space="preserve"> результаты достигаются с помощью </w:t>
      </w:r>
      <w:r w:rsidRPr="00D91573">
        <w:rPr>
          <w:rFonts w:ascii="Times New Roman" w:eastAsia="Times New Roman" w:hAnsi="Times New Roman" w:cs="Times New Roman"/>
          <w:i/>
          <w:sz w:val="28"/>
          <w:szCs w:val="28"/>
          <w:lang w:eastAsia="ru-RU"/>
        </w:rPr>
        <w:t>звукоизоляции</w:t>
      </w:r>
      <w:r w:rsidRPr="00D91573">
        <w:rPr>
          <w:rFonts w:ascii="Times New Roman" w:eastAsia="Times New Roman" w:hAnsi="Times New Roman" w:cs="Times New Roman"/>
          <w:sz w:val="28"/>
          <w:szCs w:val="28"/>
          <w:lang w:eastAsia="ru-RU"/>
        </w:rPr>
        <w:t>.</w:t>
      </w:r>
    </w:p>
    <w:p w:rsidR="00D91573" w:rsidRPr="00D91573" w:rsidRDefault="00D91573" w:rsidP="00D91573">
      <w:pPr>
        <w:tabs>
          <w:tab w:val="left" w:pos="8007"/>
        </w:tabs>
        <w:spacing w:after="0" w:line="240" w:lineRule="auto"/>
        <w:ind w:firstLine="720"/>
        <w:jc w:val="both"/>
        <w:rPr>
          <w:rFonts w:ascii="Times New Roman" w:eastAsia="Times New Roman" w:hAnsi="Times New Roman" w:cs="Times New Roman"/>
          <w:sz w:val="28"/>
          <w:szCs w:val="28"/>
          <w:lang w:eastAsia="ru-RU"/>
        </w:rPr>
      </w:pPr>
    </w:p>
    <w:p w:rsidR="00D91573" w:rsidRPr="00D91573" w:rsidRDefault="00D91573" w:rsidP="00D91573">
      <w:pPr>
        <w:keepNext/>
        <w:widowControl w:val="0"/>
        <w:autoSpaceDE w:val="0"/>
        <w:autoSpaceDN w:val="0"/>
        <w:adjustRightInd w:val="0"/>
        <w:spacing w:after="0" w:line="240" w:lineRule="auto"/>
        <w:ind w:firstLine="709"/>
        <w:jc w:val="both"/>
        <w:outlineLvl w:val="2"/>
        <w:rPr>
          <w:rFonts w:ascii="Times New Roman" w:eastAsia="Times New Roman" w:hAnsi="Times New Roman" w:cs="Times New Roman"/>
          <w:bCs/>
          <w:sz w:val="28"/>
          <w:szCs w:val="28"/>
          <w:lang w:eastAsia="ru-RU"/>
        </w:rPr>
      </w:pPr>
      <w:bookmarkStart w:id="5" w:name="_Toc294480633"/>
      <w:r w:rsidRPr="00D91573">
        <w:rPr>
          <w:rFonts w:ascii="Times New Roman" w:eastAsia="Times New Roman" w:hAnsi="Times New Roman" w:cs="Times New Roman"/>
          <w:bCs/>
          <w:sz w:val="28"/>
          <w:szCs w:val="28"/>
          <w:lang w:eastAsia="ru-RU"/>
        </w:rPr>
        <w:lastRenderedPageBreak/>
        <w:t>4.3.5 Звукоизоляция строительных конструкций</w:t>
      </w:r>
      <w:bookmarkEnd w:id="5"/>
      <w:r w:rsidRPr="00D91573">
        <w:rPr>
          <w:rFonts w:ascii="Times New Roman" w:eastAsia="Times New Roman" w:hAnsi="Times New Roman" w:cs="Times New Roman"/>
          <w:bCs/>
          <w:sz w:val="28"/>
          <w:szCs w:val="28"/>
          <w:lang w:eastAsia="ru-RU"/>
        </w:rPr>
        <w:t xml:space="preserve"> </w:t>
      </w:r>
    </w:p>
    <w:p w:rsidR="00D91573" w:rsidRPr="00D91573" w:rsidRDefault="00D91573" w:rsidP="00D91573">
      <w:pPr>
        <w:tabs>
          <w:tab w:val="left" w:pos="8007"/>
        </w:tabs>
        <w:spacing w:after="0" w:line="240" w:lineRule="auto"/>
        <w:ind w:firstLine="720"/>
        <w:jc w:val="both"/>
        <w:rPr>
          <w:rFonts w:ascii="Times New Roman" w:eastAsia="Times New Roman" w:hAnsi="Times New Roman" w:cs="Times New Roman"/>
          <w:sz w:val="28"/>
          <w:szCs w:val="28"/>
          <w:lang w:eastAsia="ru-RU"/>
        </w:rPr>
      </w:pPr>
    </w:p>
    <w:p w:rsidR="00D91573" w:rsidRPr="00D91573" w:rsidRDefault="00D91573" w:rsidP="00D91573">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b/>
          <w:i/>
          <w:sz w:val="28"/>
          <w:szCs w:val="28"/>
          <w:lang w:eastAsia="ru-RU"/>
        </w:rPr>
        <w:t xml:space="preserve">Изоляция от воздушного шума. </w:t>
      </w:r>
      <w:r w:rsidRPr="00D91573">
        <w:rPr>
          <w:rFonts w:ascii="Times New Roman" w:eastAsia="Times New Roman" w:hAnsi="Times New Roman" w:cs="Times New Roman"/>
          <w:sz w:val="28"/>
          <w:szCs w:val="28"/>
          <w:lang w:eastAsia="ru-RU"/>
        </w:rPr>
        <w:t>При изоляции от воздушного шума в основном влияние оказывает то, насколько трудно падающей на конструкцию звуковой энергии привести ее в колебательное движение.</w:t>
      </w:r>
    </w:p>
    <w:p w:rsidR="00D91573" w:rsidRPr="00D91573" w:rsidRDefault="00D91573" w:rsidP="00D91573">
      <w:pPr>
        <w:tabs>
          <w:tab w:val="left" w:pos="8007"/>
        </w:tabs>
        <w:spacing w:after="0" w:line="240" w:lineRule="auto"/>
        <w:ind w:firstLine="709"/>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 xml:space="preserve">Звукоизоляция конструкции с одним жестким слоем зависит </w:t>
      </w:r>
      <w:proofErr w:type="gramStart"/>
      <w:r w:rsidRPr="00D91573">
        <w:rPr>
          <w:rFonts w:ascii="Times New Roman" w:eastAsia="Times New Roman" w:hAnsi="Times New Roman" w:cs="Times New Roman"/>
          <w:sz w:val="28"/>
          <w:szCs w:val="28"/>
          <w:lang w:eastAsia="ru-RU"/>
        </w:rPr>
        <w:t>от</w:t>
      </w:r>
      <w:proofErr w:type="gramEnd"/>
      <w:r w:rsidRPr="00D91573">
        <w:rPr>
          <w:rFonts w:ascii="Times New Roman" w:eastAsia="Times New Roman" w:hAnsi="Times New Roman" w:cs="Times New Roman"/>
          <w:sz w:val="28"/>
          <w:szCs w:val="28"/>
          <w:lang w:eastAsia="ru-RU"/>
        </w:rPr>
        <w:t>:</w:t>
      </w:r>
    </w:p>
    <w:p w:rsidR="00D91573" w:rsidRPr="00D91573" w:rsidRDefault="00D91573" w:rsidP="00D9157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поверхностной массы в кг/м</w:t>
      </w:r>
      <w:proofErr w:type="gramStart"/>
      <w:r w:rsidRPr="00D91573">
        <w:rPr>
          <w:rFonts w:ascii="Times New Roman" w:eastAsia="Times New Roman" w:hAnsi="Times New Roman" w:cs="Times New Roman"/>
          <w:sz w:val="28"/>
          <w:szCs w:val="20"/>
          <w:vertAlign w:val="superscript"/>
          <w:lang w:eastAsia="ru-RU"/>
        </w:rPr>
        <w:t>2</w:t>
      </w:r>
      <w:proofErr w:type="gramEnd"/>
      <w:r w:rsidRPr="00D91573">
        <w:rPr>
          <w:rFonts w:ascii="Times New Roman" w:eastAsia="Times New Roman" w:hAnsi="Times New Roman" w:cs="Times New Roman"/>
          <w:sz w:val="28"/>
          <w:szCs w:val="20"/>
          <w:lang w:eastAsia="ru-RU"/>
        </w:rPr>
        <w:t>;</w:t>
      </w:r>
    </w:p>
    <w:p w:rsidR="00D91573" w:rsidRPr="00D91573" w:rsidRDefault="00D91573" w:rsidP="00D9157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изгибной жесткости, т.е. насколько жесток или гибок материал;</w:t>
      </w:r>
    </w:p>
    <w:p w:rsidR="00D91573" w:rsidRPr="00D91573" w:rsidRDefault="00D91573" w:rsidP="00D9157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частоты звука (= количество колебаний в секунду);</w:t>
      </w:r>
    </w:p>
    <w:p w:rsidR="00D91573" w:rsidRPr="00D91573" w:rsidRDefault="00D91573" w:rsidP="00D9157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косвенной передачи звука через фланкирующие конструкции, такие, как перекрытия, стены;</w:t>
      </w:r>
    </w:p>
    <w:p w:rsidR="00D91573" w:rsidRPr="00D91573" w:rsidRDefault="00D91573" w:rsidP="00D91573">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0"/>
          <w:lang w:eastAsia="ru-RU"/>
        </w:rPr>
      </w:pPr>
      <w:proofErr w:type="spellStart"/>
      <w:r w:rsidRPr="00D91573">
        <w:rPr>
          <w:rFonts w:ascii="Times New Roman" w:eastAsia="Times New Roman" w:hAnsi="Times New Roman" w:cs="Times New Roman"/>
          <w:sz w:val="28"/>
          <w:szCs w:val="20"/>
          <w:lang w:eastAsia="ru-RU"/>
        </w:rPr>
        <w:t>неплотностей</w:t>
      </w:r>
      <w:proofErr w:type="spellEnd"/>
      <w:r w:rsidRPr="00D91573">
        <w:rPr>
          <w:rFonts w:ascii="Times New Roman" w:eastAsia="Times New Roman" w:hAnsi="Times New Roman" w:cs="Times New Roman"/>
          <w:sz w:val="28"/>
          <w:szCs w:val="20"/>
          <w:lang w:eastAsia="ru-RU"/>
        </w:rPr>
        <w:t>, например, открытые швы.</w:t>
      </w:r>
    </w:p>
    <w:p w:rsidR="00D91573" w:rsidRPr="00D91573" w:rsidRDefault="00D91573" w:rsidP="00D91573">
      <w:pPr>
        <w:tabs>
          <w:tab w:val="left" w:pos="8007"/>
        </w:tabs>
        <w:spacing w:after="0" w:line="240" w:lineRule="auto"/>
        <w:ind w:firstLine="720"/>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В понятии «</w:t>
      </w:r>
      <w:r w:rsidRPr="00D91573">
        <w:rPr>
          <w:rFonts w:ascii="Times New Roman" w:eastAsia="Times New Roman" w:hAnsi="Times New Roman" w:cs="Times New Roman"/>
          <w:i/>
          <w:sz w:val="28"/>
          <w:szCs w:val="28"/>
          <w:lang w:eastAsia="ru-RU"/>
        </w:rPr>
        <w:t>звукоизоляция</w:t>
      </w:r>
      <w:r w:rsidRPr="00D91573">
        <w:rPr>
          <w:rFonts w:ascii="Times New Roman" w:eastAsia="Times New Roman" w:hAnsi="Times New Roman" w:cs="Times New Roman"/>
          <w:sz w:val="28"/>
          <w:szCs w:val="28"/>
          <w:lang w:eastAsia="ru-RU"/>
        </w:rPr>
        <w:t>» следует различать две величины:</w:t>
      </w:r>
    </w:p>
    <w:p w:rsidR="00D91573" w:rsidRPr="00D91573" w:rsidRDefault="00D91573" w:rsidP="00D91573">
      <w:pPr>
        <w:tabs>
          <w:tab w:val="left" w:pos="8007"/>
        </w:tabs>
        <w:spacing w:after="0" w:line="240" w:lineRule="auto"/>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val="en-US" w:eastAsia="ru-RU"/>
        </w:rPr>
        <w:t>R</w:t>
      </w:r>
      <w:r w:rsidRPr="00D91573">
        <w:rPr>
          <w:rFonts w:ascii="Times New Roman" w:eastAsia="Times New Roman" w:hAnsi="Times New Roman" w:cs="Times New Roman"/>
          <w:sz w:val="28"/>
          <w:szCs w:val="28"/>
          <w:vertAlign w:val="subscript"/>
          <w:lang w:val="en-US" w:eastAsia="ru-RU"/>
        </w:rPr>
        <w:t>W</w:t>
      </w:r>
      <w:r w:rsidRPr="00D91573">
        <w:rPr>
          <w:rFonts w:ascii="Times New Roman" w:eastAsia="Times New Roman" w:hAnsi="Times New Roman" w:cs="Times New Roman"/>
          <w:sz w:val="28"/>
          <w:szCs w:val="28"/>
          <w:vertAlign w:val="subscript"/>
          <w:lang w:eastAsia="ru-RU"/>
        </w:rPr>
        <w:t xml:space="preserve"> </w:t>
      </w:r>
      <w:r w:rsidRPr="00D91573">
        <w:rPr>
          <w:rFonts w:ascii="Times New Roman" w:eastAsia="Times New Roman" w:hAnsi="Times New Roman" w:cs="Times New Roman"/>
          <w:sz w:val="28"/>
          <w:szCs w:val="28"/>
          <w:lang w:eastAsia="ru-RU"/>
        </w:rPr>
        <w:t>− Звукоизоляция без учета фланкирующих конструкций, таких, как продольные стены, перекрытия, полы (= величина, полученная для стены при испытаниях в лаборатории).</w:t>
      </w:r>
    </w:p>
    <w:p w:rsidR="00D91573" w:rsidRPr="00D91573" w:rsidRDefault="00D91573" w:rsidP="00D91573">
      <w:pPr>
        <w:tabs>
          <w:tab w:val="left" w:pos="8007"/>
        </w:tabs>
        <w:spacing w:after="0" w:line="240" w:lineRule="auto"/>
        <w:jc w:val="both"/>
        <w:rPr>
          <w:rFonts w:ascii="Times New Roman" w:eastAsia="Times New Roman" w:hAnsi="Times New Roman" w:cs="Times New Roman"/>
          <w:sz w:val="28"/>
          <w:szCs w:val="28"/>
          <w:lang w:eastAsia="ru-RU"/>
        </w:rPr>
      </w:pPr>
      <w:proofErr w:type="gramStart"/>
      <w:r w:rsidRPr="00D91573">
        <w:rPr>
          <w:rFonts w:ascii="Times New Roman" w:eastAsia="Times New Roman" w:hAnsi="Times New Roman" w:cs="Times New Roman"/>
          <w:sz w:val="28"/>
          <w:szCs w:val="28"/>
          <w:lang w:val="en-US" w:eastAsia="ru-RU"/>
        </w:rPr>
        <w:t>R</w:t>
      </w:r>
      <w:r w:rsidRPr="00D91573">
        <w:rPr>
          <w:rFonts w:ascii="Times New Roman" w:eastAsia="Times New Roman" w:hAnsi="Times New Roman" w:cs="Times New Roman"/>
          <w:sz w:val="28"/>
          <w:szCs w:val="28"/>
          <w:lang w:eastAsia="ru-RU"/>
        </w:rPr>
        <w:t>'</w:t>
      </w:r>
      <w:r w:rsidRPr="00D91573">
        <w:rPr>
          <w:rFonts w:ascii="Times New Roman" w:eastAsia="Times New Roman" w:hAnsi="Times New Roman" w:cs="Times New Roman"/>
          <w:sz w:val="28"/>
          <w:szCs w:val="28"/>
          <w:vertAlign w:val="subscript"/>
          <w:lang w:val="en-US" w:eastAsia="ru-RU"/>
        </w:rPr>
        <w:t>W</w:t>
      </w:r>
      <w:r w:rsidRPr="00D91573">
        <w:rPr>
          <w:rFonts w:ascii="Times New Roman" w:eastAsia="Times New Roman" w:hAnsi="Times New Roman" w:cs="Times New Roman"/>
          <w:sz w:val="28"/>
          <w:szCs w:val="28"/>
          <w:lang w:eastAsia="ru-RU"/>
        </w:rPr>
        <w:t xml:space="preserve"> − Звукоизоляция конструкции, с учетом фланкирующих конструкций по передаче звука вдоль фланкирующих боковых стен, перекрытия, пола → </w:t>
      </w:r>
      <w:r w:rsidRPr="00D91573">
        <w:rPr>
          <w:rFonts w:ascii="Times New Roman" w:eastAsia="Times New Roman" w:hAnsi="Times New Roman" w:cs="Times New Roman"/>
          <w:b/>
          <w:i/>
          <w:sz w:val="28"/>
          <w:szCs w:val="28"/>
          <w:lang w:eastAsia="ru-RU"/>
        </w:rPr>
        <w:t>строительная звукоизоляция</w:t>
      </w:r>
      <w:r w:rsidRPr="00D91573">
        <w:rPr>
          <w:rFonts w:ascii="Times New Roman" w:eastAsia="Times New Roman" w:hAnsi="Times New Roman" w:cs="Times New Roman"/>
          <w:sz w:val="28"/>
          <w:szCs w:val="28"/>
          <w:lang w:eastAsia="ru-RU"/>
        </w:rPr>
        <w:t>.</w:t>
      </w:r>
      <w:proofErr w:type="gramEnd"/>
    </w:p>
    <w:p w:rsidR="00D91573" w:rsidRPr="00D91573" w:rsidRDefault="00D91573" w:rsidP="00D91573">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i/>
          <w:color w:val="000000"/>
          <w:sz w:val="28"/>
          <w:szCs w:val="28"/>
          <w:lang w:eastAsia="ru-RU"/>
        </w:rPr>
        <w:t>Величину звукоизоляции</w:t>
      </w:r>
      <w:r w:rsidRPr="00D91573">
        <w:rPr>
          <w:rFonts w:ascii="Times New Roman" w:eastAsia="Times New Roman" w:hAnsi="Times New Roman" w:cs="Times New Roman"/>
          <w:color w:val="000000"/>
          <w:sz w:val="28"/>
          <w:szCs w:val="28"/>
          <w:lang w:eastAsia="ru-RU"/>
        </w:rPr>
        <w:t xml:space="preserve"> от воздушного шума можно выразить логариф</w:t>
      </w:r>
      <w:r w:rsidRPr="00D91573">
        <w:rPr>
          <w:rFonts w:ascii="Times New Roman" w:eastAsia="Times New Roman" w:hAnsi="Times New Roman" w:cs="Times New Roman"/>
          <w:color w:val="000000"/>
          <w:sz w:val="28"/>
          <w:szCs w:val="28"/>
          <w:lang w:eastAsia="ru-RU"/>
        </w:rPr>
        <w:softHyphen/>
        <w:t>мическим отношением мощности звука, интенсивности звука или звуковой энергии в помещении с источником и в помещении с приемником.</w:t>
      </w:r>
    </w:p>
    <w:p w:rsidR="00D91573" w:rsidRPr="00D91573" w:rsidRDefault="00D91573" w:rsidP="00D91573">
      <w:pPr>
        <w:shd w:val="clear" w:color="auto" w:fill="FFFFFF"/>
        <w:spacing w:after="0" w:line="240" w:lineRule="auto"/>
        <w:ind w:firstLine="720"/>
        <w:jc w:val="both"/>
        <w:rPr>
          <w:rFonts w:ascii="Times New Roman" w:eastAsia="Times New Roman" w:hAnsi="Times New Roman" w:cs="Times New Roman"/>
          <w:sz w:val="28"/>
          <w:szCs w:val="28"/>
          <w:lang w:eastAsia="ru-RU"/>
        </w:rPr>
      </w:pPr>
    </w:p>
    <w:p w:rsidR="00D91573" w:rsidRPr="00D91573" w:rsidRDefault="00D91573" w:rsidP="00D91573">
      <w:pPr>
        <w:shd w:val="clear" w:color="auto" w:fill="FFFFFF"/>
        <w:spacing w:after="0" w:line="240" w:lineRule="auto"/>
        <w:jc w:val="center"/>
        <w:rPr>
          <w:rFonts w:ascii="Times New Roman" w:eastAsia="Times New Roman" w:hAnsi="Times New Roman" w:cs="Times New Roman"/>
          <w:sz w:val="28"/>
          <w:szCs w:val="28"/>
          <w:lang w:eastAsia="ru-RU"/>
        </w:rPr>
      </w:pPr>
      <w:r w:rsidRPr="00D91573">
        <w:rPr>
          <w:rFonts w:ascii="Times New Roman" w:eastAsia="Times New Roman" w:hAnsi="Times New Roman" w:cs="Times New Roman"/>
          <w:position w:val="-30"/>
          <w:sz w:val="28"/>
          <w:szCs w:val="28"/>
          <w:lang w:eastAsia="ru-RU"/>
        </w:rPr>
        <w:object w:dxaOrig="36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35.25pt" o:ole="">
            <v:imagedata r:id="rId13" o:title=""/>
          </v:shape>
          <o:OLEObject Type="Embed" ProgID="Equation.3" ShapeID="_x0000_i1025" DrawAspect="Content" ObjectID="_1660935122" r:id="rId14"/>
        </w:object>
      </w:r>
      <w:r w:rsidRPr="00D91573">
        <w:rPr>
          <w:rFonts w:ascii="Times New Roman" w:eastAsia="Times New Roman" w:hAnsi="Times New Roman" w:cs="Times New Roman"/>
          <w:color w:val="000000"/>
          <w:sz w:val="28"/>
          <w:szCs w:val="28"/>
          <w:lang w:eastAsia="ru-RU"/>
        </w:rPr>
        <w:t xml:space="preserve"> , </w:t>
      </w:r>
      <w:r w:rsidRPr="00D91573">
        <w:rPr>
          <w:rFonts w:ascii="Times New Roman" w:eastAsia="Times New Roman" w:hAnsi="Times New Roman" w:cs="Times New Roman"/>
          <w:color w:val="000000"/>
          <w:sz w:val="28"/>
          <w:szCs w:val="28"/>
          <w:lang w:eastAsia="ru-RU"/>
        </w:rPr>
        <w:tab/>
      </w:r>
      <w:r w:rsidRPr="00D91573">
        <w:rPr>
          <w:rFonts w:ascii="Times New Roman" w:eastAsia="Times New Roman" w:hAnsi="Times New Roman" w:cs="Times New Roman"/>
          <w:color w:val="000000"/>
          <w:sz w:val="28"/>
          <w:szCs w:val="28"/>
          <w:lang w:eastAsia="ru-RU"/>
        </w:rPr>
        <w:tab/>
      </w:r>
      <w:r w:rsidRPr="00D91573">
        <w:rPr>
          <w:rFonts w:ascii="Times New Roman" w:eastAsia="Times New Roman" w:hAnsi="Times New Roman" w:cs="Times New Roman"/>
          <w:color w:val="000000"/>
          <w:sz w:val="28"/>
          <w:szCs w:val="28"/>
          <w:lang w:eastAsia="ru-RU"/>
        </w:rPr>
        <w:tab/>
      </w:r>
      <w:r w:rsidRPr="00D91573">
        <w:rPr>
          <w:rFonts w:ascii="Times New Roman" w:eastAsia="Times New Roman" w:hAnsi="Times New Roman" w:cs="Times New Roman"/>
          <w:color w:val="000000"/>
          <w:sz w:val="28"/>
          <w:szCs w:val="28"/>
          <w:lang w:eastAsia="ru-RU"/>
        </w:rPr>
        <w:tab/>
      </w:r>
      <w:r w:rsidRPr="00D91573">
        <w:rPr>
          <w:rFonts w:ascii="Times New Roman" w:eastAsia="Times New Roman" w:hAnsi="Times New Roman" w:cs="Times New Roman"/>
          <w:color w:val="000000"/>
          <w:sz w:val="28"/>
          <w:szCs w:val="28"/>
          <w:lang w:eastAsia="ru-RU"/>
        </w:rPr>
        <w:tab/>
      </w:r>
      <w:r w:rsidRPr="00D91573">
        <w:rPr>
          <w:rFonts w:ascii="Times New Roman" w:eastAsia="Times New Roman" w:hAnsi="Times New Roman" w:cs="Times New Roman"/>
          <w:sz w:val="28"/>
          <w:szCs w:val="28"/>
          <w:lang w:eastAsia="ru-RU"/>
        </w:rPr>
        <w:t>(4.18)</w:t>
      </w:r>
    </w:p>
    <w:p w:rsidR="00D91573" w:rsidRPr="00D91573" w:rsidRDefault="00D91573" w:rsidP="00D91573">
      <w:pPr>
        <w:shd w:val="clear" w:color="auto" w:fill="FFFFFF"/>
        <w:spacing w:after="0" w:line="240" w:lineRule="auto"/>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iCs/>
          <w:color w:val="000000"/>
          <w:sz w:val="28"/>
          <w:szCs w:val="28"/>
          <w:lang w:eastAsia="ru-RU"/>
        </w:rPr>
        <w:t xml:space="preserve">где </w:t>
      </w:r>
      <w:proofErr w:type="gramStart"/>
      <w:r w:rsidRPr="00D91573">
        <w:rPr>
          <w:rFonts w:ascii="Times New Roman" w:eastAsia="Times New Roman" w:hAnsi="Times New Roman" w:cs="Times New Roman"/>
          <w:i/>
          <w:iCs/>
          <w:color w:val="000000"/>
          <w:sz w:val="28"/>
          <w:szCs w:val="28"/>
          <w:lang w:eastAsia="ru-RU"/>
        </w:rPr>
        <w:t>Р</w:t>
      </w:r>
      <w:proofErr w:type="gramEnd"/>
      <w:r w:rsidRPr="00D91573">
        <w:rPr>
          <w:rFonts w:ascii="Times New Roman" w:eastAsia="Times New Roman" w:hAnsi="Times New Roman" w:cs="Times New Roman"/>
          <w:iCs/>
          <w:color w:val="000000"/>
          <w:sz w:val="28"/>
          <w:szCs w:val="28"/>
          <w:lang w:eastAsia="ru-RU"/>
        </w:rPr>
        <w:t xml:space="preserve"> — </w:t>
      </w:r>
      <w:r w:rsidRPr="00D91573">
        <w:rPr>
          <w:rFonts w:ascii="Times New Roman" w:eastAsia="Times New Roman" w:hAnsi="Times New Roman" w:cs="Times New Roman"/>
          <w:color w:val="000000"/>
          <w:sz w:val="28"/>
          <w:szCs w:val="28"/>
          <w:lang w:eastAsia="ru-RU"/>
        </w:rPr>
        <w:t>мощность звука;</w:t>
      </w:r>
    </w:p>
    <w:p w:rsidR="00D91573" w:rsidRPr="00D91573" w:rsidRDefault="00D91573" w:rsidP="00D91573">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i/>
          <w:color w:val="000000"/>
          <w:sz w:val="28"/>
          <w:szCs w:val="28"/>
          <w:lang w:val="en-US" w:eastAsia="ru-RU"/>
        </w:rPr>
        <w:t>I</w:t>
      </w:r>
      <w:r w:rsidRPr="00D91573">
        <w:rPr>
          <w:rFonts w:ascii="Times New Roman" w:eastAsia="Times New Roman" w:hAnsi="Times New Roman" w:cs="Times New Roman"/>
          <w:color w:val="000000"/>
          <w:sz w:val="28"/>
          <w:szCs w:val="28"/>
          <w:lang w:eastAsia="ru-RU"/>
        </w:rPr>
        <w:t xml:space="preserve"> — интенсивность звука;</w:t>
      </w:r>
    </w:p>
    <w:p w:rsidR="00D91573" w:rsidRPr="00D91573" w:rsidRDefault="00D91573" w:rsidP="00D91573">
      <w:pPr>
        <w:shd w:val="clear" w:color="auto" w:fill="FFFFFF"/>
        <w:spacing w:after="0" w:line="240" w:lineRule="auto"/>
        <w:ind w:firstLine="426"/>
        <w:rPr>
          <w:rFonts w:ascii="Times New Roman" w:eastAsia="Times New Roman" w:hAnsi="Times New Roman" w:cs="Times New Roman"/>
          <w:sz w:val="28"/>
          <w:szCs w:val="28"/>
          <w:lang w:eastAsia="ru-RU"/>
        </w:rPr>
      </w:pPr>
      <w:r w:rsidRPr="00D91573">
        <w:rPr>
          <w:rFonts w:ascii="Times New Roman" w:eastAsia="Times New Roman" w:hAnsi="Times New Roman" w:cs="Times New Roman"/>
          <w:i/>
          <w:iCs/>
          <w:color w:val="000000"/>
          <w:sz w:val="28"/>
          <w:szCs w:val="28"/>
          <w:lang w:eastAsia="ru-RU"/>
        </w:rPr>
        <w:t xml:space="preserve">Е </w:t>
      </w:r>
      <w:r w:rsidRPr="00D91573">
        <w:rPr>
          <w:rFonts w:ascii="Times New Roman" w:eastAsia="Times New Roman" w:hAnsi="Times New Roman" w:cs="Times New Roman"/>
          <w:color w:val="000000"/>
          <w:sz w:val="28"/>
          <w:szCs w:val="28"/>
          <w:lang w:eastAsia="ru-RU"/>
        </w:rPr>
        <w:t>— звуковая энергия.</w:t>
      </w:r>
    </w:p>
    <w:p w:rsidR="00D91573" w:rsidRPr="00D91573" w:rsidRDefault="00D91573" w:rsidP="00D91573">
      <w:pPr>
        <w:shd w:val="clear" w:color="auto" w:fill="FFFFFF"/>
        <w:spacing w:after="0" w:line="240" w:lineRule="auto"/>
        <w:rPr>
          <w:rFonts w:ascii="Times New Roman" w:eastAsia="Times New Roman" w:hAnsi="Times New Roman" w:cs="Times New Roman"/>
          <w:sz w:val="28"/>
          <w:szCs w:val="28"/>
          <w:lang w:eastAsia="ru-RU"/>
        </w:rPr>
      </w:pPr>
      <w:r w:rsidRPr="00D91573">
        <w:rPr>
          <w:rFonts w:ascii="Times New Roman" w:eastAsia="Times New Roman" w:hAnsi="Times New Roman" w:cs="Times New Roman"/>
          <w:color w:val="000000"/>
          <w:sz w:val="28"/>
          <w:szCs w:val="28"/>
          <w:lang w:eastAsia="ru-RU"/>
        </w:rPr>
        <w:t>Индексы:</w:t>
      </w:r>
    </w:p>
    <w:p w:rsidR="00D91573" w:rsidRPr="00D91573" w:rsidRDefault="00D91573" w:rsidP="00D91573">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i/>
          <w:color w:val="000000"/>
          <w:sz w:val="28"/>
          <w:szCs w:val="28"/>
          <w:lang w:val="en-US" w:eastAsia="ru-RU"/>
        </w:rPr>
        <w:t>S</w:t>
      </w:r>
      <w:r w:rsidRPr="00D91573">
        <w:rPr>
          <w:rFonts w:ascii="Times New Roman" w:eastAsia="Times New Roman" w:hAnsi="Times New Roman" w:cs="Times New Roman"/>
          <w:color w:val="000000"/>
          <w:sz w:val="28"/>
          <w:szCs w:val="28"/>
          <w:lang w:eastAsia="ru-RU"/>
        </w:rPr>
        <w:t xml:space="preserve"> — помещение с источником звука; </w:t>
      </w:r>
    </w:p>
    <w:p w:rsidR="00D91573" w:rsidRPr="00D91573" w:rsidRDefault="00D91573" w:rsidP="00D91573">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i/>
          <w:color w:val="000000"/>
          <w:sz w:val="28"/>
          <w:szCs w:val="28"/>
          <w:lang w:eastAsia="ru-RU"/>
        </w:rPr>
        <w:t xml:space="preserve">Е </w:t>
      </w:r>
      <w:r w:rsidRPr="00D91573">
        <w:rPr>
          <w:rFonts w:ascii="Times New Roman" w:eastAsia="Times New Roman" w:hAnsi="Times New Roman" w:cs="Times New Roman"/>
          <w:color w:val="000000"/>
          <w:sz w:val="28"/>
          <w:szCs w:val="28"/>
          <w:lang w:eastAsia="ru-RU"/>
        </w:rPr>
        <w:t>— помещение с приемником звука</w:t>
      </w:r>
    </w:p>
    <w:p w:rsidR="00D91573" w:rsidRPr="00D91573" w:rsidRDefault="00D91573" w:rsidP="00D91573">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color w:val="000000"/>
          <w:sz w:val="28"/>
          <w:szCs w:val="28"/>
          <w:lang w:eastAsia="ru-RU"/>
        </w:rPr>
        <w:t xml:space="preserve">На практике преобладающим является тот метод, когда в помещении с источником, также как и в помещении с приемником измеряется звук, а в помещении с приемником еще дополнительно измеряется </w:t>
      </w:r>
      <w:r w:rsidRPr="00D91573">
        <w:rPr>
          <w:rFonts w:ascii="Times New Roman" w:eastAsia="Times New Roman" w:hAnsi="Times New Roman" w:cs="Times New Roman"/>
          <w:i/>
          <w:color w:val="000000"/>
          <w:sz w:val="28"/>
          <w:szCs w:val="28"/>
          <w:lang w:eastAsia="ru-RU"/>
        </w:rPr>
        <w:t>время реверберации</w:t>
      </w:r>
      <w:r w:rsidRPr="00D91573">
        <w:rPr>
          <w:rFonts w:ascii="Times New Roman" w:eastAsia="Times New Roman" w:hAnsi="Times New Roman" w:cs="Times New Roman"/>
          <w:color w:val="000000"/>
          <w:sz w:val="28"/>
          <w:szCs w:val="28"/>
          <w:lang w:eastAsia="ru-RU"/>
        </w:rPr>
        <w:t>.</w:t>
      </w:r>
    </w:p>
    <w:p w:rsidR="00D91573" w:rsidRPr="00D91573" w:rsidRDefault="00D91573" w:rsidP="00D9157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i/>
          <w:color w:val="000000"/>
          <w:sz w:val="28"/>
          <w:szCs w:val="28"/>
          <w:lang w:eastAsia="ru-RU"/>
        </w:rPr>
        <w:t xml:space="preserve">Реверберация </w:t>
      </w:r>
      <w:r w:rsidRPr="00D91573">
        <w:rPr>
          <w:rFonts w:ascii="Times New Roman" w:eastAsia="Times New Roman" w:hAnsi="Times New Roman" w:cs="Times New Roman"/>
          <w:color w:val="000000"/>
          <w:sz w:val="28"/>
          <w:szCs w:val="28"/>
          <w:lang w:eastAsia="ru-RU"/>
        </w:rPr>
        <w:t xml:space="preserve">(лат. </w:t>
      </w:r>
      <w:r w:rsidRPr="00D91573">
        <w:rPr>
          <w:rFonts w:ascii="Times New Roman" w:eastAsia="Times New Roman" w:hAnsi="Times New Roman" w:cs="Times New Roman"/>
          <w:color w:val="000000"/>
          <w:sz w:val="28"/>
          <w:szCs w:val="28"/>
          <w:lang w:val="en-US" w:eastAsia="ru-RU"/>
        </w:rPr>
        <w:t>reverberation</w:t>
      </w:r>
      <w:r w:rsidRPr="00D91573">
        <w:rPr>
          <w:rFonts w:ascii="Times New Roman" w:eastAsia="Times New Roman" w:hAnsi="Times New Roman" w:cs="Times New Roman"/>
          <w:color w:val="000000"/>
          <w:sz w:val="28"/>
          <w:szCs w:val="28"/>
          <w:lang w:eastAsia="ru-RU"/>
        </w:rPr>
        <w:t xml:space="preserve"> − отражение), послезвучание, наблюдающееся после выключения источника звука и обусловленное неодновременным приходом в данную точку отраженных и рассеянных звуковых волн. Реверберация оказывает значительное влияние на слышимость речи и музыки в помещении</w:t>
      </w:r>
    </w:p>
    <w:p w:rsidR="00D91573" w:rsidRPr="00D91573" w:rsidRDefault="00D91573" w:rsidP="00D9157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color w:val="000000"/>
          <w:sz w:val="28"/>
          <w:szCs w:val="28"/>
          <w:lang w:eastAsia="ru-RU"/>
        </w:rPr>
        <w:t>Если звукоизоляция конструкции определяется через уровень звука, то используется формула:</w:t>
      </w:r>
    </w:p>
    <w:p w:rsidR="00D91573" w:rsidRPr="00D91573" w:rsidRDefault="00D91573" w:rsidP="00D9157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D91573" w:rsidRPr="00D91573" w:rsidRDefault="00D91573" w:rsidP="00D91573">
      <w:pPr>
        <w:shd w:val="clear" w:color="auto" w:fill="FFFFFF"/>
        <w:spacing w:after="0" w:line="240" w:lineRule="auto"/>
        <w:ind w:firstLine="264"/>
        <w:jc w:val="center"/>
        <w:rPr>
          <w:rFonts w:ascii="Times New Roman" w:eastAsia="Times New Roman" w:hAnsi="Times New Roman" w:cs="Times New Roman"/>
          <w:sz w:val="28"/>
          <w:szCs w:val="28"/>
          <w:lang w:eastAsia="ru-RU"/>
        </w:rPr>
      </w:pPr>
      <w:r w:rsidRPr="00D91573">
        <w:rPr>
          <w:rFonts w:ascii="Times New Roman" w:eastAsia="Times New Roman" w:hAnsi="Times New Roman" w:cs="Times New Roman"/>
          <w:position w:val="-30"/>
          <w:sz w:val="28"/>
          <w:szCs w:val="28"/>
          <w:lang w:eastAsia="ru-RU"/>
        </w:rPr>
        <w:object w:dxaOrig="2520" w:dyaOrig="680">
          <v:shape id="_x0000_i1026" type="#_x0000_t75" style="width:126pt;height:33.75pt" o:ole="">
            <v:imagedata r:id="rId15" o:title=""/>
          </v:shape>
          <o:OLEObject Type="Embed" ProgID="Equation.3" ShapeID="_x0000_i1026" DrawAspect="Content" ObjectID="_1660935123" r:id="rId16"/>
        </w:object>
      </w:r>
      <w:r w:rsidRPr="00D91573">
        <w:rPr>
          <w:rFonts w:ascii="Times New Roman" w:eastAsia="Times New Roman" w:hAnsi="Times New Roman" w:cs="Times New Roman"/>
          <w:sz w:val="28"/>
          <w:szCs w:val="28"/>
          <w:lang w:eastAsia="ru-RU"/>
        </w:rPr>
        <w:t>,</w:t>
      </w:r>
      <w:r w:rsidRPr="00D91573">
        <w:rPr>
          <w:rFonts w:ascii="Times New Roman" w:eastAsia="Times New Roman" w:hAnsi="Times New Roman" w:cs="Times New Roman"/>
          <w:sz w:val="28"/>
          <w:szCs w:val="28"/>
          <w:lang w:eastAsia="ru-RU"/>
        </w:rPr>
        <w:tab/>
      </w:r>
      <w:r w:rsidRPr="00D91573">
        <w:rPr>
          <w:rFonts w:ascii="Times New Roman" w:eastAsia="Times New Roman" w:hAnsi="Times New Roman" w:cs="Times New Roman"/>
          <w:sz w:val="28"/>
          <w:szCs w:val="28"/>
          <w:lang w:eastAsia="ru-RU"/>
        </w:rPr>
        <w:tab/>
      </w:r>
      <w:r w:rsidRPr="00D91573">
        <w:rPr>
          <w:rFonts w:ascii="Times New Roman" w:eastAsia="Times New Roman" w:hAnsi="Times New Roman" w:cs="Times New Roman"/>
          <w:sz w:val="28"/>
          <w:szCs w:val="28"/>
          <w:lang w:eastAsia="ru-RU"/>
        </w:rPr>
        <w:tab/>
      </w:r>
      <w:r w:rsidRPr="00D91573">
        <w:rPr>
          <w:rFonts w:ascii="Times New Roman" w:eastAsia="Times New Roman" w:hAnsi="Times New Roman" w:cs="Times New Roman"/>
          <w:sz w:val="28"/>
          <w:szCs w:val="28"/>
          <w:lang w:eastAsia="ru-RU"/>
        </w:rPr>
        <w:tab/>
      </w:r>
      <w:r w:rsidRPr="00D91573">
        <w:rPr>
          <w:rFonts w:ascii="Times New Roman" w:eastAsia="Times New Roman" w:hAnsi="Times New Roman" w:cs="Times New Roman"/>
          <w:sz w:val="28"/>
          <w:szCs w:val="28"/>
          <w:lang w:eastAsia="ru-RU"/>
        </w:rPr>
        <w:tab/>
        <w:t>(4.19)</w:t>
      </w:r>
    </w:p>
    <w:p w:rsidR="00D91573" w:rsidRPr="00D91573" w:rsidRDefault="00D91573" w:rsidP="00D91573">
      <w:pPr>
        <w:shd w:val="clear" w:color="auto" w:fill="FFFFFF"/>
        <w:spacing w:after="0" w:line="240" w:lineRule="auto"/>
        <w:rPr>
          <w:rFonts w:ascii="Times New Roman" w:eastAsia="Times New Roman" w:hAnsi="Times New Roman" w:cs="Times New Roman"/>
          <w:sz w:val="28"/>
          <w:szCs w:val="28"/>
          <w:lang w:eastAsia="ru-RU"/>
        </w:rPr>
      </w:pPr>
      <w:r w:rsidRPr="00D91573">
        <w:rPr>
          <w:rFonts w:ascii="Times New Roman" w:eastAsia="Times New Roman" w:hAnsi="Times New Roman" w:cs="Times New Roman"/>
          <w:iCs/>
          <w:color w:val="000000"/>
          <w:sz w:val="28"/>
          <w:szCs w:val="28"/>
          <w:lang w:eastAsia="ru-RU"/>
        </w:rPr>
        <w:t xml:space="preserve">где </w:t>
      </w:r>
      <w:r w:rsidRPr="00D91573">
        <w:rPr>
          <w:rFonts w:ascii="Times New Roman" w:eastAsia="Times New Roman" w:hAnsi="Times New Roman" w:cs="Times New Roman"/>
          <w:position w:val="-12"/>
          <w:sz w:val="28"/>
          <w:szCs w:val="28"/>
          <w:lang w:eastAsia="ru-RU"/>
        </w:rPr>
        <w:object w:dxaOrig="300" w:dyaOrig="360">
          <v:shape id="_x0000_i1027" type="#_x0000_t75" style="width:15pt;height:18pt" o:ole="">
            <v:imagedata r:id="rId17" o:title=""/>
          </v:shape>
          <o:OLEObject Type="Embed" ProgID="Equation.3" ShapeID="_x0000_i1027" DrawAspect="Content" ObjectID="_1660935124" r:id="rId18"/>
        </w:object>
      </w:r>
      <w:r w:rsidRPr="00D91573">
        <w:rPr>
          <w:rFonts w:ascii="Times New Roman" w:eastAsia="Times New Roman" w:hAnsi="Times New Roman" w:cs="Times New Roman"/>
          <w:color w:val="000000"/>
          <w:sz w:val="28"/>
          <w:szCs w:val="28"/>
          <w:lang w:eastAsia="ru-RU"/>
        </w:rPr>
        <w:t>— уровень звука в комнате с источником;</w:t>
      </w:r>
    </w:p>
    <w:p w:rsidR="00D91573" w:rsidRPr="00D91573" w:rsidRDefault="00D91573" w:rsidP="00D91573">
      <w:pPr>
        <w:shd w:val="clear" w:color="auto" w:fill="FFFFFF"/>
        <w:spacing w:after="0" w:line="240" w:lineRule="auto"/>
        <w:ind w:firstLine="426"/>
        <w:rPr>
          <w:rFonts w:ascii="Times New Roman" w:eastAsia="Times New Roman" w:hAnsi="Times New Roman" w:cs="Times New Roman"/>
          <w:sz w:val="28"/>
          <w:szCs w:val="28"/>
          <w:lang w:eastAsia="ru-RU"/>
        </w:rPr>
      </w:pPr>
      <w:r w:rsidRPr="00D91573">
        <w:rPr>
          <w:rFonts w:ascii="Times New Roman" w:eastAsia="Times New Roman" w:hAnsi="Times New Roman" w:cs="Times New Roman"/>
          <w:position w:val="-10"/>
          <w:sz w:val="28"/>
          <w:szCs w:val="28"/>
          <w:lang w:eastAsia="ru-RU"/>
        </w:rPr>
        <w:object w:dxaOrig="320" w:dyaOrig="340">
          <v:shape id="_x0000_i1028" type="#_x0000_t75" style="width:15.75pt;height:17.25pt" o:ole="">
            <v:imagedata r:id="rId19" o:title=""/>
          </v:shape>
          <o:OLEObject Type="Embed" ProgID="Equation.3" ShapeID="_x0000_i1028" DrawAspect="Content" ObjectID="_1660935125" r:id="rId20"/>
        </w:object>
      </w:r>
      <w:r w:rsidRPr="00D91573">
        <w:rPr>
          <w:rFonts w:ascii="Times New Roman" w:eastAsia="Times New Roman" w:hAnsi="Times New Roman" w:cs="Times New Roman"/>
          <w:iCs/>
          <w:color w:val="000000"/>
          <w:sz w:val="28"/>
          <w:szCs w:val="28"/>
          <w:lang w:eastAsia="ru-RU"/>
        </w:rPr>
        <w:t xml:space="preserve"> — </w:t>
      </w:r>
      <w:r w:rsidRPr="00D91573">
        <w:rPr>
          <w:rFonts w:ascii="Times New Roman" w:eastAsia="Times New Roman" w:hAnsi="Times New Roman" w:cs="Times New Roman"/>
          <w:color w:val="000000"/>
          <w:sz w:val="28"/>
          <w:szCs w:val="28"/>
          <w:lang w:eastAsia="ru-RU"/>
        </w:rPr>
        <w:t>уровень звука в комнате с приемником, в обоих случаях в зависимости</w:t>
      </w:r>
      <w:r w:rsidRPr="00D91573">
        <w:rPr>
          <w:rFonts w:ascii="Times New Roman" w:eastAsia="Times New Roman" w:hAnsi="Times New Roman" w:cs="Times New Roman"/>
          <w:sz w:val="28"/>
          <w:szCs w:val="28"/>
          <w:lang w:eastAsia="ru-RU"/>
        </w:rPr>
        <w:t xml:space="preserve"> </w:t>
      </w:r>
      <w:r w:rsidRPr="00D91573">
        <w:rPr>
          <w:rFonts w:ascii="Times New Roman" w:eastAsia="Times New Roman" w:hAnsi="Times New Roman" w:cs="Times New Roman"/>
          <w:color w:val="000000"/>
          <w:sz w:val="28"/>
          <w:szCs w:val="28"/>
          <w:lang w:eastAsia="ru-RU"/>
        </w:rPr>
        <w:t>от частоты;</w:t>
      </w:r>
    </w:p>
    <w:p w:rsidR="00D91573" w:rsidRPr="00D91573" w:rsidRDefault="00D91573" w:rsidP="00D91573">
      <w:pPr>
        <w:shd w:val="clear" w:color="auto" w:fill="FFFFFF"/>
        <w:spacing w:after="0" w:line="240" w:lineRule="auto"/>
        <w:ind w:firstLine="426"/>
        <w:rPr>
          <w:rFonts w:ascii="Times New Roman" w:eastAsia="Times New Roman" w:hAnsi="Times New Roman" w:cs="Times New Roman"/>
          <w:sz w:val="28"/>
          <w:szCs w:val="28"/>
          <w:lang w:eastAsia="ru-RU"/>
        </w:rPr>
      </w:pPr>
      <w:r w:rsidRPr="00D91573">
        <w:rPr>
          <w:rFonts w:ascii="Times New Roman" w:eastAsia="Times New Roman" w:hAnsi="Times New Roman" w:cs="Times New Roman"/>
          <w:position w:val="-4"/>
          <w:sz w:val="28"/>
          <w:szCs w:val="28"/>
          <w:lang w:eastAsia="ru-RU"/>
        </w:rPr>
        <w:object w:dxaOrig="240" w:dyaOrig="260">
          <v:shape id="_x0000_i1029" type="#_x0000_t75" style="width:12pt;height:12.75pt" o:ole="">
            <v:imagedata r:id="rId21" o:title=""/>
          </v:shape>
          <o:OLEObject Type="Embed" ProgID="Equation.3" ShapeID="_x0000_i1029" DrawAspect="Content" ObjectID="_1660935126" r:id="rId22"/>
        </w:object>
      </w:r>
      <w:r w:rsidRPr="00D91573">
        <w:rPr>
          <w:rFonts w:ascii="Times New Roman" w:eastAsia="Times New Roman" w:hAnsi="Times New Roman" w:cs="Times New Roman"/>
          <w:iCs/>
          <w:color w:val="000000"/>
          <w:sz w:val="28"/>
          <w:szCs w:val="28"/>
          <w:lang w:eastAsia="ru-RU"/>
        </w:rPr>
        <w:t xml:space="preserve"> — </w:t>
      </w:r>
      <w:r w:rsidRPr="00D91573">
        <w:rPr>
          <w:rFonts w:ascii="Times New Roman" w:eastAsia="Times New Roman" w:hAnsi="Times New Roman" w:cs="Times New Roman"/>
          <w:color w:val="000000"/>
          <w:sz w:val="28"/>
          <w:szCs w:val="28"/>
          <w:lang w:eastAsia="ru-RU"/>
        </w:rPr>
        <w:t>исследуемая площадь стен;</w:t>
      </w:r>
    </w:p>
    <w:p w:rsidR="00D91573" w:rsidRPr="00D91573" w:rsidRDefault="00D91573" w:rsidP="00D91573">
      <w:pPr>
        <w:shd w:val="clear" w:color="auto" w:fill="FFFFFF"/>
        <w:spacing w:after="0" w:line="240" w:lineRule="auto"/>
        <w:ind w:firstLine="426"/>
        <w:rPr>
          <w:rFonts w:ascii="Times New Roman" w:eastAsia="Times New Roman" w:hAnsi="Times New Roman" w:cs="Times New Roman"/>
          <w:sz w:val="28"/>
          <w:szCs w:val="28"/>
          <w:lang w:eastAsia="ru-RU"/>
        </w:rPr>
      </w:pPr>
      <w:r w:rsidRPr="00D91573">
        <w:rPr>
          <w:rFonts w:ascii="Times New Roman" w:eastAsia="Times New Roman" w:hAnsi="Times New Roman" w:cs="Times New Roman"/>
          <w:position w:val="-12"/>
          <w:sz w:val="28"/>
          <w:szCs w:val="28"/>
          <w:lang w:eastAsia="ru-RU"/>
        </w:rPr>
        <w:object w:dxaOrig="300" w:dyaOrig="360">
          <v:shape id="_x0000_i1030" type="#_x0000_t75" style="width:15pt;height:18pt" o:ole="">
            <v:imagedata r:id="rId23" o:title=""/>
          </v:shape>
          <o:OLEObject Type="Embed" ProgID="Equation.3" ShapeID="_x0000_i1030" DrawAspect="Content" ObjectID="_1660935127" r:id="rId24"/>
        </w:object>
      </w:r>
      <w:r w:rsidRPr="00D91573">
        <w:rPr>
          <w:rFonts w:ascii="Times New Roman" w:eastAsia="Times New Roman" w:hAnsi="Times New Roman" w:cs="Times New Roman"/>
          <w:iCs/>
          <w:color w:val="000000"/>
          <w:sz w:val="28"/>
          <w:szCs w:val="28"/>
          <w:lang w:eastAsia="ru-RU"/>
        </w:rPr>
        <w:t xml:space="preserve"> — </w:t>
      </w:r>
      <w:r w:rsidRPr="00D91573">
        <w:rPr>
          <w:rFonts w:ascii="Times New Roman" w:eastAsia="Times New Roman" w:hAnsi="Times New Roman" w:cs="Times New Roman"/>
          <w:color w:val="000000"/>
          <w:sz w:val="28"/>
          <w:szCs w:val="28"/>
          <w:lang w:eastAsia="ru-RU"/>
        </w:rPr>
        <w:t>эквивалентная площадь звукопоглощения.</w:t>
      </w:r>
    </w:p>
    <w:p w:rsidR="00D91573" w:rsidRPr="00D91573" w:rsidRDefault="00D91573" w:rsidP="00D91573">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color w:val="000000"/>
          <w:sz w:val="28"/>
          <w:szCs w:val="28"/>
          <w:lang w:eastAsia="ru-RU"/>
        </w:rPr>
        <w:t>Площадь плоскости, разделяющей помещения с источником и с приемником обозначается</w:t>
      </w:r>
      <w:proofErr w:type="gramStart"/>
      <w:r w:rsidRPr="00D91573">
        <w:rPr>
          <w:rFonts w:ascii="Times New Roman" w:eastAsia="Times New Roman" w:hAnsi="Times New Roman" w:cs="Times New Roman"/>
          <w:color w:val="000000"/>
          <w:sz w:val="28"/>
          <w:szCs w:val="28"/>
          <w:lang w:eastAsia="ru-RU"/>
        </w:rPr>
        <w:t xml:space="preserve"> </w:t>
      </w:r>
      <w:r w:rsidRPr="00D91573">
        <w:rPr>
          <w:rFonts w:ascii="Times New Roman" w:eastAsia="Times New Roman" w:hAnsi="Times New Roman" w:cs="Times New Roman"/>
          <w:i/>
          <w:color w:val="000000"/>
          <w:sz w:val="28"/>
          <w:szCs w:val="28"/>
          <w:lang w:eastAsia="ru-RU"/>
        </w:rPr>
        <w:t>А</w:t>
      </w:r>
      <w:proofErr w:type="gramEnd"/>
      <w:r w:rsidRPr="00D91573">
        <w:rPr>
          <w:rFonts w:ascii="Times New Roman" w:eastAsia="Times New Roman" w:hAnsi="Times New Roman" w:cs="Times New Roman"/>
          <w:color w:val="000000"/>
          <w:sz w:val="28"/>
          <w:szCs w:val="28"/>
          <w:lang w:eastAsia="ru-RU"/>
        </w:rPr>
        <w:t xml:space="preserve">, эквивалентная площадь звукопоглощения </w:t>
      </w:r>
      <w:r w:rsidRPr="00D91573">
        <w:rPr>
          <w:rFonts w:ascii="Times New Roman" w:eastAsia="Times New Roman" w:hAnsi="Times New Roman" w:cs="Times New Roman"/>
          <w:i/>
          <w:iCs/>
          <w:color w:val="000000"/>
          <w:sz w:val="28"/>
          <w:szCs w:val="28"/>
          <w:lang w:eastAsia="ru-RU"/>
        </w:rPr>
        <w:t>А</w:t>
      </w:r>
      <w:r w:rsidRPr="00D91573">
        <w:rPr>
          <w:rFonts w:ascii="Times New Roman" w:eastAsia="Times New Roman" w:hAnsi="Times New Roman" w:cs="Times New Roman"/>
          <w:i/>
          <w:iCs/>
          <w:color w:val="000000"/>
          <w:sz w:val="28"/>
          <w:szCs w:val="28"/>
          <w:vertAlign w:val="subscript"/>
          <w:lang w:eastAsia="ru-RU"/>
        </w:rPr>
        <w:t>0</w:t>
      </w:r>
      <w:r w:rsidRPr="00D91573">
        <w:rPr>
          <w:rFonts w:ascii="Times New Roman" w:eastAsia="Times New Roman" w:hAnsi="Times New Roman" w:cs="Times New Roman"/>
          <w:iCs/>
          <w:color w:val="000000"/>
          <w:sz w:val="28"/>
          <w:szCs w:val="28"/>
          <w:lang w:eastAsia="ru-RU"/>
        </w:rPr>
        <w:t xml:space="preserve">, </w:t>
      </w:r>
      <w:r w:rsidRPr="00D91573">
        <w:rPr>
          <w:rFonts w:ascii="Times New Roman" w:eastAsia="Times New Roman" w:hAnsi="Times New Roman" w:cs="Times New Roman"/>
          <w:color w:val="000000"/>
          <w:sz w:val="28"/>
          <w:szCs w:val="28"/>
          <w:lang w:eastAsia="ru-RU"/>
        </w:rPr>
        <w:t xml:space="preserve">напротив, выражает, как велика должна была бы быть сумма площадей всех ограничивающих помещение поверхностей, если бы они имели коэффициент звукопоглощения 100%. </w:t>
      </w:r>
    </w:p>
    <w:p w:rsidR="00D91573" w:rsidRPr="00D91573" w:rsidRDefault="00D91573" w:rsidP="00D9157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color w:val="000000"/>
          <w:sz w:val="28"/>
          <w:szCs w:val="28"/>
          <w:lang w:eastAsia="ru-RU"/>
        </w:rPr>
        <w:t xml:space="preserve">Эквивалент одновременно обозначает, что только расчетно − существующая меньшая величина </w:t>
      </w:r>
      <w:r w:rsidRPr="00D91573">
        <w:rPr>
          <w:rFonts w:ascii="Times New Roman" w:eastAsia="Times New Roman" w:hAnsi="Times New Roman" w:cs="Times New Roman"/>
          <w:i/>
          <w:iCs/>
          <w:color w:val="000000"/>
          <w:sz w:val="28"/>
          <w:szCs w:val="28"/>
          <w:lang w:eastAsia="ru-RU"/>
        </w:rPr>
        <w:t>А</w:t>
      </w:r>
      <w:proofErr w:type="gramStart"/>
      <w:r w:rsidRPr="00D91573">
        <w:rPr>
          <w:rFonts w:ascii="Times New Roman" w:eastAsia="Times New Roman" w:hAnsi="Times New Roman" w:cs="Times New Roman"/>
          <w:i/>
          <w:iCs/>
          <w:color w:val="000000"/>
          <w:sz w:val="28"/>
          <w:szCs w:val="28"/>
          <w:vertAlign w:val="subscript"/>
          <w:lang w:eastAsia="ru-RU"/>
        </w:rPr>
        <w:t>0</w:t>
      </w:r>
      <w:proofErr w:type="gramEnd"/>
      <w:r w:rsidRPr="00D91573">
        <w:rPr>
          <w:rFonts w:ascii="Times New Roman" w:eastAsia="Times New Roman" w:hAnsi="Times New Roman" w:cs="Times New Roman"/>
          <w:iCs/>
          <w:color w:val="000000"/>
          <w:sz w:val="28"/>
          <w:szCs w:val="28"/>
          <w:lang w:eastAsia="ru-RU"/>
        </w:rPr>
        <w:t xml:space="preserve"> </w:t>
      </w:r>
      <w:r w:rsidRPr="00D91573">
        <w:rPr>
          <w:rFonts w:ascii="Times New Roman" w:eastAsia="Times New Roman" w:hAnsi="Times New Roman" w:cs="Times New Roman"/>
          <w:color w:val="000000"/>
          <w:sz w:val="28"/>
          <w:szCs w:val="28"/>
          <w:lang w:eastAsia="ru-RU"/>
        </w:rPr>
        <w:t xml:space="preserve">с коэффициентом звукопоглощения 100% соответствует действительно существующей разграничивающей помещения большей величине </w:t>
      </w:r>
      <w:r w:rsidRPr="00D91573">
        <w:rPr>
          <w:rFonts w:ascii="Times New Roman" w:eastAsia="Times New Roman" w:hAnsi="Times New Roman" w:cs="Times New Roman"/>
          <w:i/>
          <w:iCs/>
          <w:color w:val="000000"/>
          <w:sz w:val="28"/>
          <w:szCs w:val="28"/>
          <w:lang w:eastAsia="ru-RU"/>
        </w:rPr>
        <w:t>А</w:t>
      </w:r>
      <w:r w:rsidRPr="00D91573">
        <w:rPr>
          <w:rFonts w:ascii="Times New Roman" w:eastAsia="Times New Roman" w:hAnsi="Times New Roman" w:cs="Times New Roman"/>
          <w:iCs/>
          <w:color w:val="000000"/>
          <w:sz w:val="28"/>
          <w:szCs w:val="28"/>
          <w:lang w:eastAsia="ru-RU"/>
        </w:rPr>
        <w:t>.</w:t>
      </w:r>
    </w:p>
    <w:p w:rsidR="00D91573" w:rsidRPr="00D91573" w:rsidRDefault="00D91573" w:rsidP="00D9157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color w:val="000000"/>
          <w:sz w:val="28"/>
          <w:szCs w:val="28"/>
          <w:lang w:eastAsia="ru-RU"/>
        </w:rPr>
        <w:t xml:space="preserve">Так как на практике эквивалентная площадь звукопоглощения </w:t>
      </w:r>
      <w:r w:rsidRPr="00D91573">
        <w:rPr>
          <w:rFonts w:ascii="Times New Roman" w:eastAsia="Times New Roman" w:hAnsi="Times New Roman" w:cs="Times New Roman"/>
          <w:i/>
          <w:iCs/>
          <w:color w:val="000000"/>
          <w:sz w:val="28"/>
          <w:szCs w:val="28"/>
          <w:lang w:eastAsia="ru-RU"/>
        </w:rPr>
        <w:t>А</w:t>
      </w:r>
      <w:proofErr w:type="gramStart"/>
      <w:r w:rsidRPr="00D91573">
        <w:rPr>
          <w:rFonts w:ascii="Times New Roman" w:eastAsia="Times New Roman" w:hAnsi="Times New Roman" w:cs="Times New Roman"/>
          <w:i/>
          <w:iCs/>
          <w:color w:val="000000"/>
          <w:sz w:val="28"/>
          <w:szCs w:val="28"/>
          <w:vertAlign w:val="subscript"/>
          <w:lang w:eastAsia="ru-RU"/>
        </w:rPr>
        <w:t>0</w:t>
      </w:r>
      <w:proofErr w:type="gramEnd"/>
      <w:r w:rsidRPr="00D91573">
        <w:rPr>
          <w:rFonts w:ascii="Times New Roman" w:eastAsia="Times New Roman" w:hAnsi="Times New Roman" w:cs="Times New Roman"/>
          <w:i/>
          <w:iCs/>
          <w:color w:val="000000"/>
          <w:sz w:val="28"/>
          <w:szCs w:val="28"/>
          <w:vertAlign w:val="subscript"/>
          <w:lang w:eastAsia="ru-RU"/>
        </w:rPr>
        <w:t xml:space="preserve"> </w:t>
      </w:r>
      <w:r w:rsidRPr="00D91573">
        <w:rPr>
          <w:rFonts w:ascii="Times New Roman" w:eastAsia="Times New Roman" w:hAnsi="Times New Roman" w:cs="Times New Roman"/>
          <w:iCs/>
          <w:color w:val="000000"/>
          <w:sz w:val="28"/>
          <w:szCs w:val="28"/>
          <w:lang w:eastAsia="ru-RU"/>
        </w:rPr>
        <w:t xml:space="preserve">не </w:t>
      </w:r>
      <w:r w:rsidRPr="00D91573">
        <w:rPr>
          <w:rFonts w:ascii="Times New Roman" w:eastAsia="Times New Roman" w:hAnsi="Times New Roman" w:cs="Times New Roman"/>
          <w:color w:val="000000"/>
          <w:sz w:val="28"/>
          <w:szCs w:val="28"/>
          <w:lang w:eastAsia="ru-RU"/>
        </w:rPr>
        <w:t>мо</w:t>
      </w:r>
      <w:r w:rsidRPr="00D91573">
        <w:rPr>
          <w:rFonts w:ascii="Times New Roman" w:eastAsia="Times New Roman" w:hAnsi="Times New Roman" w:cs="Times New Roman"/>
          <w:color w:val="000000"/>
          <w:sz w:val="28"/>
          <w:szCs w:val="28"/>
          <w:lang w:eastAsia="ru-RU"/>
        </w:rPr>
        <w:softHyphen/>
        <w:t>жет быть прямо определена, ее необходимо определять по формуле:</w:t>
      </w:r>
    </w:p>
    <w:p w:rsidR="00D91573" w:rsidRPr="00D91573" w:rsidRDefault="00D91573" w:rsidP="00D91573">
      <w:pPr>
        <w:shd w:val="clear" w:color="auto" w:fill="FFFFFF"/>
        <w:spacing w:after="0" w:line="240" w:lineRule="auto"/>
        <w:rPr>
          <w:rFonts w:ascii="Times New Roman" w:eastAsia="Times New Roman" w:hAnsi="Times New Roman" w:cs="Times New Roman"/>
          <w:iCs/>
          <w:color w:val="000000"/>
          <w:sz w:val="28"/>
          <w:szCs w:val="28"/>
          <w:lang w:eastAsia="ru-RU"/>
        </w:rPr>
      </w:pPr>
    </w:p>
    <w:p w:rsidR="00D91573" w:rsidRPr="00D91573" w:rsidRDefault="00D91573" w:rsidP="00D91573">
      <w:pPr>
        <w:shd w:val="clear" w:color="auto" w:fill="FFFFFF"/>
        <w:spacing w:after="0" w:line="240" w:lineRule="auto"/>
        <w:jc w:val="center"/>
        <w:rPr>
          <w:rFonts w:ascii="Times New Roman" w:eastAsia="Times New Roman" w:hAnsi="Times New Roman" w:cs="Times New Roman"/>
          <w:iCs/>
          <w:color w:val="000000"/>
          <w:sz w:val="28"/>
          <w:szCs w:val="28"/>
          <w:lang w:eastAsia="ru-RU"/>
        </w:rPr>
      </w:pPr>
      <w:r w:rsidRPr="00D91573">
        <w:rPr>
          <w:rFonts w:ascii="Times New Roman" w:eastAsia="Times New Roman" w:hAnsi="Times New Roman" w:cs="Times New Roman"/>
          <w:position w:val="-30"/>
          <w:sz w:val="28"/>
          <w:szCs w:val="28"/>
          <w:lang w:eastAsia="ru-RU"/>
        </w:rPr>
        <w:object w:dxaOrig="2900" w:dyaOrig="680">
          <v:shape id="_x0000_i1031" type="#_x0000_t75" style="width:144.75pt;height:33.75pt" o:ole="">
            <v:imagedata r:id="rId25" o:title=""/>
          </v:shape>
          <o:OLEObject Type="Embed" ProgID="Equation.3" ShapeID="_x0000_i1031" DrawAspect="Content" ObjectID="_1660935128" r:id="rId26"/>
        </w:object>
      </w:r>
      <w:r w:rsidRPr="00D91573">
        <w:rPr>
          <w:rFonts w:ascii="Times New Roman" w:eastAsia="Times New Roman" w:hAnsi="Times New Roman" w:cs="Times New Roman"/>
          <w:sz w:val="28"/>
          <w:szCs w:val="28"/>
          <w:lang w:eastAsia="ru-RU"/>
        </w:rPr>
        <w:t xml:space="preserve">, </w:t>
      </w:r>
      <w:r w:rsidRPr="00D91573">
        <w:rPr>
          <w:rFonts w:ascii="Times New Roman" w:eastAsia="Times New Roman" w:hAnsi="Times New Roman" w:cs="Times New Roman"/>
          <w:sz w:val="28"/>
          <w:szCs w:val="28"/>
          <w:lang w:eastAsia="ru-RU"/>
        </w:rPr>
        <w:tab/>
      </w:r>
      <w:r w:rsidRPr="00D91573">
        <w:rPr>
          <w:rFonts w:ascii="Times New Roman" w:eastAsia="Times New Roman" w:hAnsi="Times New Roman" w:cs="Times New Roman"/>
          <w:sz w:val="28"/>
          <w:szCs w:val="28"/>
          <w:lang w:eastAsia="ru-RU"/>
        </w:rPr>
        <w:tab/>
      </w:r>
      <w:r w:rsidRPr="00D91573">
        <w:rPr>
          <w:rFonts w:ascii="Times New Roman" w:eastAsia="Times New Roman" w:hAnsi="Times New Roman" w:cs="Times New Roman"/>
          <w:sz w:val="28"/>
          <w:szCs w:val="28"/>
          <w:lang w:eastAsia="ru-RU"/>
        </w:rPr>
        <w:tab/>
      </w:r>
      <w:r w:rsidRPr="00D91573">
        <w:rPr>
          <w:rFonts w:ascii="Times New Roman" w:eastAsia="Times New Roman" w:hAnsi="Times New Roman" w:cs="Times New Roman"/>
          <w:sz w:val="28"/>
          <w:szCs w:val="28"/>
          <w:lang w:eastAsia="ru-RU"/>
        </w:rPr>
        <w:tab/>
      </w:r>
      <w:r w:rsidRPr="00D91573">
        <w:rPr>
          <w:rFonts w:ascii="Times New Roman" w:eastAsia="Times New Roman" w:hAnsi="Times New Roman" w:cs="Times New Roman"/>
          <w:sz w:val="28"/>
          <w:szCs w:val="28"/>
          <w:lang w:eastAsia="ru-RU"/>
        </w:rPr>
        <w:tab/>
      </w:r>
      <w:r w:rsidRPr="00D91573">
        <w:rPr>
          <w:rFonts w:ascii="Times New Roman" w:eastAsia="Times New Roman" w:hAnsi="Times New Roman" w:cs="Times New Roman"/>
          <w:sz w:val="28"/>
          <w:szCs w:val="28"/>
          <w:lang w:eastAsia="ru-RU"/>
        </w:rPr>
        <w:tab/>
      </w:r>
      <w:r w:rsidRPr="00D91573">
        <w:rPr>
          <w:rFonts w:ascii="Times New Roman" w:eastAsia="Times New Roman" w:hAnsi="Times New Roman" w:cs="Times New Roman"/>
          <w:sz w:val="28"/>
          <w:szCs w:val="28"/>
          <w:lang w:eastAsia="ru-RU"/>
        </w:rPr>
        <w:tab/>
        <w:t>(4.20)</w:t>
      </w:r>
    </w:p>
    <w:p w:rsidR="00D91573" w:rsidRPr="00D91573" w:rsidRDefault="00D91573" w:rsidP="00D91573">
      <w:pPr>
        <w:shd w:val="clear" w:color="auto" w:fill="FFFFFF"/>
        <w:spacing w:after="0" w:line="240" w:lineRule="auto"/>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 xml:space="preserve">Здесь </w:t>
      </w:r>
      <w:r w:rsidRPr="00D91573">
        <w:rPr>
          <w:rFonts w:ascii="Times New Roman" w:eastAsia="Times New Roman" w:hAnsi="Times New Roman" w:cs="Times New Roman"/>
          <w:i/>
          <w:iCs/>
          <w:color w:val="000000"/>
          <w:sz w:val="28"/>
          <w:szCs w:val="28"/>
          <w:lang w:val="en-US" w:eastAsia="ru-RU"/>
        </w:rPr>
        <w:t>V</w:t>
      </w:r>
      <w:r w:rsidRPr="00D91573">
        <w:rPr>
          <w:rFonts w:ascii="Times New Roman" w:eastAsia="Times New Roman" w:hAnsi="Times New Roman" w:cs="Times New Roman"/>
          <w:i/>
          <w:iCs/>
          <w:color w:val="000000"/>
          <w:sz w:val="28"/>
          <w:szCs w:val="28"/>
          <w:lang w:eastAsia="ru-RU"/>
        </w:rPr>
        <w:t>-</w:t>
      </w:r>
      <w:r w:rsidRPr="00D91573">
        <w:rPr>
          <w:rFonts w:ascii="Times New Roman" w:eastAsia="Times New Roman" w:hAnsi="Times New Roman" w:cs="Times New Roman"/>
          <w:iCs/>
          <w:color w:val="000000"/>
          <w:sz w:val="28"/>
          <w:szCs w:val="28"/>
          <w:lang w:eastAsia="ru-RU"/>
        </w:rPr>
        <w:t xml:space="preserve"> </w:t>
      </w:r>
      <w:r w:rsidRPr="00D91573">
        <w:rPr>
          <w:rFonts w:ascii="Times New Roman" w:eastAsia="Times New Roman" w:hAnsi="Times New Roman" w:cs="Times New Roman"/>
          <w:color w:val="000000"/>
          <w:sz w:val="28"/>
          <w:szCs w:val="28"/>
          <w:lang w:eastAsia="ru-RU"/>
        </w:rPr>
        <w:t>объем помещения с приемником в м</w:t>
      </w:r>
      <w:r w:rsidRPr="00D91573">
        <w:rPr>
          <w:rFonts w:ascii="Times New Roman" w:eastAsia="Times New Roman" w:hAnsi="Times New Roman" w:cs="Times New Roman"/>
          <w:color w:val="000000"/>
          <w:sz w:val="28"/>
          <w:szCs w:val="28"/>
          <w:vertAlign w:val="superscript"/>
          <w:lang w:eastAsia="ru-RU"/>
        </w:rPr>
        <w:t>3</w:t>
      </w:r>
      <w:proofErr w:type="gramStart"/>
      <w:r w:rsidRPr="00D91573">
        <w:rPr>
          <w:rFonts w:ascii="Times New Roman" w:eastAsia="Times New Roman" w:hAnsi="Times New Roman" w:cs="Times New Roman"/>
          <w:color w:val="000000"/>
          <w:sz w:val="28"/>
          <w:szCs w:val="28"/>
          <w:vertAlign w:val="superscript"/>
          <w:lang w:eastAsia="ru-RU"/>
        </w:rPr>
        <w:t xml:space="preserve"> </w:t>
      </w:r>
      <w:r w:rsidRPr="00D91573">
        <w:rPr>
          <w:rFonts w:ascii="Times New Roman" w:eastAsia="Times New Roman" w:hAnsi="Times New Roman" w:cs="Times New Roman"/>
          <w:color w:val="000000"/>
          <w:sz w:val="28"/>
          <w:szCs w:val="28"/>
          <w:lang w:eastAsia="ru-RU"/>
        </w:rPr>
        <w:t>;</w:t>
      </w:r>
      <w:proofErr w:type="gramEnd"/>
    </w:p>
    <w:p w:rsidR="00D91573" w:rsidRPr="00D91573" w:rsidRDefault="00D91573" w:rsidP="00D91573">
      <w:pPr>
        <w:shd w:val="clear" w:color="auto" w:fill="FFFFFF"/>
        <w:spacing w:after="0" w:line="240" w:lineRule="auto"/>
        <w:ind w:firstLine="709"/>
        <w:rPr>
          <w:rFonts w:ascii="Times New Roman" w:eastAsia="Times New Roman" w:hAnsi="Times New Roman" w:cs="Times New Roman"/>
          <w:sz w:val="28"/>
          <w:szCs w:val="28"/>
          <w:lang w:eastAsia="ru-RU"/>
        </w:rPr>
      </w:pPr>
      <w:proofErr w:type="gramStart"/>
      <w:r w:rsidRPr="00D91573">
        <w:rPr>
          <w:rFonts w:ascii="Times New Roman" w:eastAsia="Times New Roman" w:hAnsi="Times New Roman" w:cs="Times New Roman"/>
          <w:i/>
          <w:iCs/>
          <w:color w:val="000000"/>
          <w:sz w:val="28"/>
          <w:szCs w:val="28"/>
          <w:lang w:eastAsia="ru-RU"/>
        </w:rPr>
        <w:t>Т-</w:t>
      </w:r>
      <w:proofErr w:type="gramEnd"/>
      <w:r w:rsidRPr="00D91573">
        <w:rPr>
          <w:rFonts w:ascii="Times New Roman" w:eastAsia="Times New Roman" w:hAnsi="Times New Roman" w:cs="Times New Roman"/>
          <w:iCs/>
          <w:color w:val="000000"/>
          <w:sz w:val="28"/>
          <w:szCs w:val="28"/>
          <w:lang w:eastAsia="ru-RU"/>
        </w:rPr>
        <w:t xml:space="preserve"> </w:t>
      </w:r>
      <w:r w:rsidRPr="00D91573">
        <w:rPr>
          <w:rFonts w:ascii="Times New Roman" w:eastAsia="Times New Roman" w:hAnsi="Times New Roman" w:cs="Times New Roman"/>
          <w:color w:val="000000"/>
          <w:sz w:val="28"/>
          <w:szCs w:val="28"/>
          <w:lang w:eastAsia="ru-RU"/>
        </w:rPr>
        <w:t>время реверберации в помещении с приемником в секундах.</w:t>
      </w:r>
    </w:p>
    <w:p w:rsidR="00D91573" w:rsidRPr="00D91573" w:rsidRDefault="00D91573" w:rsidP="00D91573">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color w:val="000000"/>
          <w:sz w:val="28"/>
          <w:szCs w:val="28"/>
          <w:lang w:eastAsia="ru-RU"/>
        </w:rPr>
        <w:t xml:space="preserve">Отношение энергии, прошедшей через конструкцию, к энергии, падающей на нее, называется </w:t>
      </w:r>
      <w:r w:rsidRPr="00D91573">
        <w:rPr>
          <w:rFonts w:ascii="Times New Roman" w:eastAsia="Times New Roman" w:hAnsi="Times New Roman" w:cs="Times New Roman"/>
          <w:b/>
          <w:i/>
          <w:color w:val="000000"/>
          <w:sz w:val="28"/>
          <w:szCs w:val="28"/>
          <w:lang w:eastAsia="ru-RU"/>
        </w:rPr>
        <w:t>коэффициентом звукопередачи τ</w:t>
      </w:r>
      <w:r w:rsidRPr="00D91573">
        <w:rPr>
          <w:rFonts w:ascii="Times New Roman" w:eastAsia="Times New Roman" w:hAnsi="Times New Roman" w:cs="Times New Roman"/>
          <w:color w:val="000000"/>
          <w:sz w:val="28"/>
          <w:szCs w:val="28"/>
          <w:lang w:eastAsia="ru-RU"/>
        </w:rPr>
        <w:t>.</w:t>
      </w:r>
    </w:p>
    <w:p w:rsidR="00D91573" w:rsidRPr="00D91573" w:rsidRDefault="00D91573" w:rsidP="00D91573">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color w:val="000000"/>
          <w:sz w:val="28"/>
          <w:szCs w:val="28"/>
          <w:lang w:eastAsia="ru-RU"/>
        </w:rPr>
        <w:t xml:space="preserve">Изоляция от воздушного шума без учета косвенной передачи звука, через поры и </w:t>
      </w:r>
      <w:proofErr w:type="spellStart"/>
      <w:r w:rsidRPr="00D91573">
        <w:rPr>
          <w:rFonts w:ascii="Times New Roman" w:eastAsia="Times New Roman" w:hAnsi="Times New Roman" w:cs="Times New Roman"/>
          <w:color w:val="000000"/>
          <w:sz w:val="28"/>
          <w:szCs w:val="28"/>
          <w:lang w:eastAsia="ru-RU"/>
        </w:rPr>
        <w:t>неплотности</w:t>
      </w:r>
      <w:proofErr w:type="spellEnd"/>
      <w:r w:rsidRPr="00D91573">
        <w:rPr>
          <w:rFonts w:ascii="Times New Roman" w:eastAsia="Times New Roman" w:hAnsi="Times New Roman" w:cs="Times New Roman"/>
          <w:color w:val="000000"/>
          <w:sz w:val="28"/>
          <w:szCs w:val="28"/>
          <w:lang w:eastAsia="ru-RU"/>
        </w:rPr>
        <w:t xml:space="preserve"> равна: </w:t>
      </w:r>
    </w:p>
    <w:p w:rsidR="00D91573" w:rsidRPr="00D91573" w:rsidRDefault="00D91573" w:rsidP="00D91573">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
    <w:p w:rsidR="00D91573" w:rsidRPr="00D91573" w:rsidRDefault="00D91573" w:rsidP="00D91573">
      <w:pPr>
        <w:shd w:val="clear" w:color="auto" w:fill="FFFFFF"/>
        <w:spacing w:after="0" w:line="240" w:lineRule="auto"/>
        <w:ind w:left="12" w:firstLine="708"/>
        <w:jc w:val="center"/>
        <w:rPr>
          <w:rFonts w:ascii="Times New Roman" w:eastAsia="Times New Roman" w:hAnsi="Times New Roman" w:cs="Times New Roman"/>
          <w:bCs/>
          <w:iCs/>
          <w:color w:val="000000"/>
          <w:sz w:val="28"/>
          <w:szCs w:val="28"/>
          <w:lang w:eastAsia="ru-RU"/>
        </w:rPr>
      </w:pPr>
      <w:r w:rsidRPr="00D91573">
        <w:rPr>
          <w:rFonts w:ascii="Times New Roman" w:eastAsia="Times New Roman" w:hAnsi="Times New Roman" w:cs="Times New Roman"/>
          <w:sz w:val="28"/>
          <w:szCs w:val="28"/>
          <w:lang w:val="en-US" w:eastAsia="ru-RU"/>
        </w:rPr>
        <w:t>R</w:t>
      </w:r>
      <w:r w:rsidRPr="00D91573">
        <w:rPr>
          <w:rFonts w:ascii="Times New Roman" w:eastAsia="Times New Roman" w:hAnsi="Times New Roman" w:cs="Times New Roman"/>
          <w:sz w:val="28"/>
          <w:szCs w:val="28"/>
          <w:lang w:eastAsia="ru-RU"/>
        </w:rPr>
        <w:t xml:space="preserve"> = 10 </w:t>
      </w:r>
      <w:proofErr w:type="spellStart"/>
      <w:r w:rsidRPr="00D91573">
        <w:rPr>
          <w:rFonts w:ascii="Times New Roman" w:eastAsia="Times New Roman" w:hAnsi="Times New Roman" w:cs="Times New Roman"/>
          <w:sz w:val="28"/>
          <w:szCs w:val="28"/>
          <w:lang w:val="en-US" w:eastAsia="ru-RU"/>
        </w:rPr>
        <w:t>lg</w:t>
      </w:r>
      <w:proofErr w:type="spellEnd"/>
      <w:r w:rsidRPr="00D91573">
        <w:rPr>
          <w:rFonts w:ascii="Times New Roman" w:eastAsia="Times New Roman" w:hAnsi="Times New Roman" w:cs="Times New Roman"/>
          <w:sz w:val="28"/>
          <w:szCs w:val="28"/>
          <w:lang w:eastAsia="ru-RU"/>
        </w:rPr>
        <w:t xml:space="preserve"> (</w:t>
      </w:r>
      <w:r w:rsidRPr="00D91573">
        <w:rPr>
          <w:rFonts w:ascii="Times New Roman" w:eastAsia="Times New Roman" w:hAnsi="Times New Roman" w:cs="Times New Roman"/>
          <w:i/>
          <w:sz w:val="28"/>
          <w:szCs w:val="28"/>
          <w:lang w:val="en-US" w:eastAsia="ru-RU"/>
        </w:rPr>
        <w:t>I</w:t>
      </w:r>
      <w:r w:rsidRPr="00D91573">
        <w:rPr>
          <w:rFonts w:ascii="Times New Roman" w:eastAsia="Times New Roman" w:hAnsi="Times New Roman" w:cs="Times New Roman"/>
          <w:sz w:val="28"/>
          <w:szCs w:val="28"/>
          <w:lang w:eastAsia="ru-RU"/>
        </w:rPr>
        <w:t xml:space="preserve"> / </w:t>
      </w:r>
      <w:r w:rsidRPr="00D91573">
        <w:rPr>
          <w:rFonts w:ascii="Times New Roman" w:eastAsia="Times New Roman" w:hAnsi="Times New Roman" w:cs="Times New Roman"/>
          <w:i/>
          <w:color w:val="000000"/>
          <w:sz w:val="28"/>
          <w:szCs w:val="28"/>
          <w:lang w:eastAsia="ru-RU"/>
        </w:rPr>
        <w:t>τ</w:t>
      </w:r>
      <w:r w:rsidRPr="00D91573">
        <w:rPr>
          <w:rFonts w:ascii="Times New Roman" w:eastAsia="Times New Roman" w:hAnsi="Times New Roman" w:cs="Times New Roman"/>
          <w:color w:val="000000"/>
          <w:sz w:val="28"/>
          <w:szCs w:val="28"/>
          <w:lang w:eastAsia="ru-RU"/>
        </w:rPr>
        <w:t>), дБ</w:t>
      </w:r>
      <w:r w:rsidRPr="00D91573">
        <w:rPr>
          <w:rFonts w:ascii="Times New Roman" w:eastAsia="Times New Roman" w:hAnsi="Times New Roman" w:cs="Times New Roman"/>
          <w:color w:val="000000"/>
          <w:sz w:val="28"/>
          <w:szCs w:val="28"/>
          <w:lang w:eastAsia="ru-RU"/>
        </w:rPr>
        <w:tab/>
      </w:r>
      <w:r w:rsidRPr="00D91573">
        <w:rPr>
          <w:rFonts w:ascii="Times New Roman" w:eastAsia="Times New Roman" w:hAnsi="Times New Roman" w:cs="Times New Roman"/>
          <w:color w:val="000000"/>
          <w:sz w:val="28"/>
          <w:szCs w:val="28"/>
          <w:lang w:eastAsia="ru-RU"/>
        </w:rPr>
        <w:tab/>
      </w:r>
      <w:r w:rsidRPr="00D91573">
        <w:rPr>
          <w:rFonts w:ascii="Times New Roman" w:eastAsia="Times New Roman" w:hAnsi="Times New Roman" w:cs="Times New Roman"/>
          <w:color w:val="000000"/>
          <w:sz w:val="28"/>
          <w:szCs w:val="28"/>
          <w:lang w:eastAsia="ru-RU"/>
        </w:rPr>
        <w:tab/>
      </w:r>
      <w:r w:rsidRPr="00D91573">
        <w:rPr>
          <w:rFonts w:ascii="Times New Roman" w:eastAsia="Times New Roman" w:hAnsi="Times New Roman" w:cs="Times New Roman"/>
          <w:color w:val="000000"/>
          <w:sz w:val="28"/>
          <w:szCs w:val="28"/>
          <w:lang w:eastAsia="ru-RU"/>
        </w:rPr>
        <w:tab/>
      </w:r>
      <w:r w:rsidRPr="00D91573">
        <w:rPr>
          <w:rFonts w:ascii="Times New Roman" w:eastAsia="Times New Roman" w:hAnsi="Times New Roman" w:cs="Times New Roman"/>
          <w:color w:val="000000"/>
          <w:sz w:val="28"/>
          <w:szCs w:val="28"/>
          <w:lang w:eastAsia="ru-RU"/>
        </w:rPr>
        <w:tab/>
      </w:r>
      <w:r w:rsidRPr="00D91573">
        <w:rPr>
          <w:rFonts w:ascii="Times New Roman" w:eastAsia="Times New Roman" w:hAnsi="Times New Roman" w:cs="Times New Roman"/>
          <w:color w:val="000000"/>
          <w:sz w:val="28"/>
          <w:szCs w:val="28"/>
          <w:lang w:eastAsia="ru-RU"/>
        </w:rPr>
        <w:tab/>
      </w:r>
      <w:r w:rsidRPr="00D91573">
        <w:rPr>
          <w:rFonts w:ascii="Times New Roman" w:eastAsia="Times New Roman" w:hAnsi="Times New Roman" w:cs="Times New Roman"/>
          <w:color w:val="000000"/>
          <w:sz w:val="28"/>
          <w:szCs w:val="28"/>
          <w:lang w:eastAsia="ru-RU"/>
        </w:rPr>
        <w:tab/>
      </w:r>
      <w:r w:rsidRPr="00D91573">
        <w:rPr>
          <w:rFonts w:ascii="Times New Roman" w:eastAsia="Times New Roman" w:hAnsi="Times New Roman" w:cs="Times New Roman"/>
          <w:sz w:val="28"/>
          <w:szCs w:val="28"/>
          <w:lang w:eastAsia="ru-RU"/>
        </w:rPr>
        <w:t>(4.21)</w:t>
      </w:r>
    </w:p>
    <w:p w:rsidR="00D91573" w:rsidRPr="00D91573" w:rsidRDefault="00D91573" w:rsidP="00D91573">
      <w:pPr>
        <w:shd w:val="clear" w:color="auto" w:fill="FFFFFF"/>
        <w:spacing w:after="0" w:line="240" w:lineRule="auto"/>
        <w:ind w:firstLine="709"/>
        <w:rPr>
          <w:rFonts w:ascii="Times New Roman" w:eastAsia="Times New Roman" w:hAnsi="Times New Roman" w:cs="Times New Roman"/>
          <w:sz w:val="28"/>
          <w:szCs w:val="28"/>
          <w:lang w:eastAsia="ru-RU"/>
        </w:rPr>
      </w:pPr>
      <w:r w:rsidRPr="00D91573">
        <w:rPr>
          <w:rFonts w:ascii="Times New Roman" w:eastAsia="Times New Roman" w:hAnsi="Times New Roman" w:cs="Times New Roman"/>
          <w:bCs/>
          <w:iCs/>
          <w:color w:val="000000"/>
          <w:sz w:val="28"/>
          <w:szCs w:val="28"/>
          <w:lang w:eastAsia="ru-RU"/>
        </w:rPr>
        <w:t xml:space="preserve">При </w:t>
      </w:r>
      <w:r w:rsidRPr="00D91573">
        <w:rPr>
          <w:rFonts w:ascii="Times New Roman" w:eastAsia="Times New Roman" w:hAnsi="Times New Roman" w:cs="Times New Roman"/>
          <w:i/>
          <w:color w:val="000000"/>
          <w:sz w:val="28"/>
          <w:szCs w:val="28"/>
          <w:lang w:eastAsia="ru-RU"/>
        </w:rPr>
        <w:t>τ=</w:t>
      </w:r>
      <w:r w:rsidRPr="00D91573">
        <w:rPr>
          <w:rFonts w:ascii="Times New Roman" w:eastAsia="Times New Roman" w:hAnsi="Times New Roman" w:cs="Times New Roman"/>
          <w:color w:val="000000"/>
          <w:sz w:val="28"/>
          <w:szCs w:val="28"/>
          <w:lang w:eastAsia="ru-RU"/>
        </w:rPr>
        <w:t xml:space="preserve">0,01 величина </w:t>
      </w:r>
      <w:r w:rsidRPr="00D91573">
        <w:rPr>
          <w:rFonts w:ascii="Times New Roman" w:eastAsia="Times New Roman" w:hAnsi="Times New Roman" w:cs="Times New Roman"/>
          <w:sz w:val="28"/>
          <w:szCs w:val="28"/>
          <w:lang w:val="en-US" w:eastAsia="ru-RU"/>
        </w:rPr>
        <w:t>R</w:t>
      </w:r>
      <w:r w:rsidRPr="00D91573">
        <w:rPr>
          <w:rFonts w:ascii="Times New Roman" w:eastAsia="Times New Roman" w:hAnsi="Times New Roman" w:cs="Times New Roman"/>
          <w:sz w:val="28"/>
          <w:szCs w:val="28"/>
          <w:lang w:eastAsia="ru-RU"/>
        </w:rPr>
        <w:t xml:space="preserve">= 20 дБ. Такую незначительную звукоизоляцию имеют двери между комнатами. Для обеспечения достаточно высокой звукоизоляции (например, </w:t>
      </w:r>
      <w:r w:rsidRPr="00D91573">
        <w:rPr>
          <w:rFonts w:ascii="Times New Roman" w:eastAsia="Times New Roman" w:hAnsi="Times New Roman" w:cs="Times New Roman"/>
          <w:sz w:val="28"/>
          <w:szCs w:val="28"/>
          <w:lang w:val="en-US" w:eastAsia="ru-RU"/>
        </w:rPr>
        <w:t>R</w:t>
      </w:r>
      <w:r w:rsidRPr="00D91573">
        <w:rPr>
          <w:rFonts w:ascii="Times New Roman" w:eastAsia="Times New Roman" w:hAnsi="Times New Roman" w:cs="Times New Roman"/>
          <w:sz w:val="28"/>
          <w:szCs w:val="28"/>
          <w:lang w:eastAsia="ru-RU"/>
        </w:rPr>
        <w:t xml:space="preserve"> ≈ 50 дБ, которую должны иметь межквартирные стены и перекрытия) необходимо, чтобы через конструкцию проходило не более 0,00001части энергии. Поэтому звукоизолирующие конструкции должны </w:t>
      </w:r>
      <w:proofErr w:type="gramStart"/>
      <w:r w:rsidRPr="00D91573">
        <w:rPr>
          <w:rFonts w:ascii="Times New Roman" w:eastAsia="Times New Roman" w:hAnsi="Times New Roman" w:cs="Times New Roman"/>
          <w:sz w:val="28"/>
          <w:szCs w:val="28"/>
          <w:lang w:eastAsia="ru-RU"/>
        </w:rPr>
        <w:t>быть</w:t>
      </w:r>
      <w:proofErr w:type="gramEnd"/>
      <w:r w:rsidRPr="00D91573">
        <w:rPr>
          <w:rFonts w:ascii="Times New Roman" w:eastAsia="Times New Roman" w:hAnsi="Times New Roman" w:cs="Times New Roman"/>
          <w:sz w:val="28"/>
          <w:szCs w:val="28"/>
          <w:lang w:eastAsia="ru-RU"/>
        </w:rPr>
        <w:t xml:space="preserve"> возможно более плотными, чтобы уменьшить передачу звука через поры, </w:t>
      </w:r>
      <w:proofErr w:type="spellStart"/>
      <w:r w:rsidRPr="00D91573">
        <w:rPr>
          <w:rFonts w:ascii="Times New Roman" w:eastAsia="Times New Roman" w:hAnsi="Times New Roman" w:cs="Times New Roman"/>
          <w:sz w:val="28"/>
          <w:szCs w:val="28"/>
          <w:lang w:eastAsia="ru-RU"/>
        </w:rPr>
        <w:t>неплотности</w:t>
      </w:r>
      <w:proofErr w:type="spellEnd"/>
      <w:r w:rsidRPr="00D91573">
        <w:rPr>
          <w:rFonts w:ascii="Times New Roman" w:eastAsia="Times New Roman" w:hAnsi="Times New Roman" w:cs="Times New Roman"/>
          <w:sz w:val="28"/>
          <w:szCs w:val="28"/>
          <w:lang w:eastAsia="ru-RU"/>
        </w:rPr>
        <w:t>, щели.</w:t>
      </w:r>
    </w:p>
    <w:p w:rsidR="00D91573" w:rsidRPr="00D91573" w:rsidRDefault="00D91573" w:rsidP="00D91573">
      <w:pPr>
        <w:shd w:val="clear" w:color="auto" w:fill="FFFFFF"/>
        <w:spacing w:after="0" w:line="240" w:lineRule="auto"/>
        <w:ind w:firstLine="709"/>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 xml:space="preserve">Изоляция от воздушного шума определяется в диапазоне частот 100 – 3200 Гц экспериментальным или расчетным путем. Этот диапазон делится на октавные полосы со средними частотами100, 200, 400, 800, 1600, 3200 Гц. Каждая октава в свою очередь разбивается на 1/3 октавы. </w:t>
      </w:r>
    </w:p>
    <w:p w:rsidR="00D91573" w:rsidRPr="00D91573" w:rsidRDefault="00D91573" w:rsidP="00D91573">
      <w:pPr>
        <w:shd w:val="clear" w:color="auto" w:fill="FFFFFF"/>
        <w:spacing w:after="0" w:line="240" w:lineRule="auto"/>
        <w:ind w:firstLine="709"/>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 xml:space="preserve">Ограждающие конструкции можно разделить </w:t>
      </w:r>
      <w:proofErr w:type="gramStart"/>
      <w:r w:rsidRPr="00D91573">
        <w:rPr>
          <w:rFonts w:ascii="Times New Roman" w:eastAsia="Times New Roman" w:hAnsi="Times New Roman" w:cs="Times New Roman"/>
          <w:sz w:val="28"/>
          <w:szCs w:val="28"/>
          <w:lang w:eastAsia="ru-RU"/>
        </w:rPr>
        <w:t>на</w:t>
      </w:r>
      <w:proofErr w:type="gramEnd"/>
      <w:r w:rsidRPr="00D91573">
        <w:rPr>
          <w:rFonts w:ascii="Times New Roman" w:eastAsia="Times New Roman" w:hAnsi="Times New Roman" w:cs="Times New Roman"/>
          <w:sz w:val="28"/>
          <w:szCs w:val="28"/>
          <w:lang w:eastAsia="ru-RU"/>
        </w:rPr>
        <w:t xml:space="preserve"> </w:t>
      </w:r>
      <w:r w:rsidRPr="00D91573">
        <w:rPr>
          <w:rFonts w:ascii="Times New Roman" w:eastAsia="Times New Roman" w:hAnsi="Times New Roman" w:cs="Times New Roman"/>
          <w:i/>
          <w:sz w:val="28"/>
          <w:szCs w:val="28"/>
          <w:lang w:eastAsia="ru-RU"/>
        </w:rPr>
        <w:t>акустически однородные</w:t>
      </w:r>
      <w:r w:rsidRPr="00D91573">
        <w:rPr>
          <w:rFonts w:ascii="Times New Roman" w:eastAsia="Times New Roman" w:hAnsi="Times New Roman" w:cs="Times New Roman"/>
          <w:sz w:val="28"/>
          <w:szCs w:val="28"/>
          <w:lang w:eastAsia="ru-RU"/>
        </w:rPr>
        <w:t xml:space="preserve"> (состоят из одного материала или из нескольких, но жестко связанных между собой) и </w:t>
      </w:r>
      <w:r w:rsidRPr="00D91573">
        <w:rPr>
          <w:rFonts w:ascii="Times New Roman" w:eastAsia="Times New Roman" w:hAnsi="Times New Roman" w:cs="Times New Roman"/>
          <w:i/>
          <w:sz w:val="28"/>
          <w:szCs w:val="28"/>
          <w:lang w:eastAsia="ru-RU"/>
        </w:rPr>
        <w:t xml:space="preserve">многослойные </w:t>
      </w:r>
      <w:r w:rsidRPr="00D91573">
        <w:rPr>
          <w:rFonts w:ascii="Times New Roman" w:eastAsia="Times New Roman" w:hAnsi="Times New Roman" w:cs="Times New Roman"/>
          <w:sz w:val="28"/>
          <w:szCs w:val="28"/>
          <w:lang w:eastAsia="ru-RU"/>
        </w:rPr>
        <w:t>(акустически неоднородные).</w:t>
      </w:r>
    </w:p>
    <w:p w:rsidR="00D91573" w:rsidRPr="00D91573" w:rsidRDefault="00D91573" w:rsidP="00D91573">
      <w:pPr>
        <w:shd w:val="clear" w:color="auto" w:fill="FFFFFF"/>
        <w:spacing w:after="0" w:line="240" w:lineRule="auto"/>
        <w:ind w:firstLine="709"/>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lastRenderedPageBreak/>
        <w:t xml:space="preserve">Для однородных конструкций трудно, а иногда и невозможно обеспечить высокую звукоизоляцию при поверхностной плотности конструкции меньшей, чем это следует из закона массы. </w:t>
      </w:r>
    </w:p>
    <w:p w:rsidR="00D91573" w:rsidRPr="00D91573" w:rsidRDefault="00D91573" w:rsidP="00D91573">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sz w:val="28"/>
          <w:szCs w:val="28"/>
          <w:lang w:eastAsia="ru-RU"/>
        </w:rPr>
        <w:t>Например, для межквартирных стен и междуэтажных перекрытий  жилых зданий нормативные требования (</w:t>
      </w:r>
      <w:r w:rsidRPr="00D91573">
        <w:rPr>
          <w:rFonts w:ascii="Times New Roman" w:eastAsia="Times New Roman" w:hAnsi="Times New Roman" w:cs="Times New Roman"/>
          <w:i/>
          <w:color w:val="000000"/>
          <w:sz w:val="28"/>
          <w:szCs w:val="28"/>
          <w:lang w:eastAsia="ru-RU"/>
        </w:rPr>
        <w:t>Е</w:t>
      </w:r>
      <w:r w:rsidRPr="00D91573">
        <w:rPr>
          <w:rFonts w:ascii="Times New Roman" w:eastAsia="Times New Roman" w:hAnsi="Times New Roman" w:cs="Times New Roman"/>
          <w:i/>
          <w:color w:val="000000"/>
          <w:sz w:val="28"/>
          <w:szCs w:val="28"/>
          <w:vertAlign w:val="subscript"/>
          <w:lang w:eastAsia="ru-RU"/>
        </w:rPr>
        <w:t xml:space="preserve">В </w:t>
      </w:r>
      <w:r w:rsidRPr="00D91573">
        <w:rPr>
          <w:rFonts w:ascii="Times New Roman" w:eastAsia="Times New Roman" w:hAnsi="Times New Roman" w:cs="Times New Roman"/>
          <w:i/>
          <w:color w:val="000000"/>
          <w:sz w:val="28"/>
          <w:szCs w:val="28"/>
          <w:lang w:eastAsia="ru-RU"/>
        </w:rPr>
        <w:t>=</w:t>
      </w:r>
      <w:r w:rsidRPr="00D91573">
        <w:rPr>
          <w:rFonts w:ascii="Times New Roman" w:eastAsia="Times New Roman" w:hAnsi="Times New Roman" w:cs="Times New Roman"/>
          <w:color w:val="000000"/>
          <w:sz w:val="28"/>
          <w:szCs w:val="28"/>
          <w:lang w:eastAsia="ru-RU"/>
        </w:rPr>
        <w:t>0дБ) могут быть обеспечены лишь при плотности конструкций около 400кг/м</w:t>
      </w:r>
      <w:proofErr w:type="gramStart"/>
      <w:r w:rsidRPr="00D91573">
        <w:rPr>
          <w:rFonts w:ascii="Times New Roman" w:eastAsia="Times New Roman" w:hAnsi="Times New Roman" w:cs="Times New Roman"/>
          <w:color w:val="000000"/>
          <w:sz w:val="28"/>
          <w:szCs w:val="28"/>
          <w:vertAlign w:val="superscript"/>
          <w:lang w:eastAsia="ru-RU"/>
        </w:rPr>
        <w:t>2</w:t>
      </w:r>
      <w:proofErr w:type="gramEnd"/>
      <w:r w:rsidRPr="00D91573">
        <w:rPr>
          <w:rFonts w:ascii="Times New Roman" w:eastAsia="Times New Roman" w:hAnsi="Times New Roman" w:cs="Times New Roman"/>
          <w:color w:val="000000"/>
          <w:sz w:val="28"/>
          <w:szCs w:val="28"/>
          <w:lang w:eastAsia="ru-RU"/>
        </w:rPr>
        <w:t>.</w:t>
      </w:r>
    </w:p>
    <w:p w:rsidR="00D91573" w:rsidRPr="00D91573" w:rsidRDefault="00D91573" w:rsidP="00D91573">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color w:val="000000"/>
          <w:sz w:val="28"/>
          <w:szCs w:val="28"/>
          <w:lang w:eastAsia="ru-RU"/>
        </w:rPr>
        <w:t>Проблема уменьшения массы ограждений более просто решается при создании многослойных конструкций, к которым относятся стены с обшивкой на относе (рисунок 4.20,а), раздельные (двойные) перегородки (рисунок 4.20,б), междуэтажные перекрытия с полами по упругим прокладкам или с подвесными потолками и др.</w:t>
      </w:r>
    </w:p>
    <w:p w:rsidR="00D91573" w:rsidRPr="00D91573" w:rsidRDefault="00D91573" w:rsidP="00D91573">
      <w:pPr>
        <w:spacing w:after="0" w:line="240" w:lineRule="auto"/>
        <w:ind w:firstLine="709"/>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4638675" cy="32385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8675" cy="3238500"/>
                    </a:xfrm>
                    <a:prstGeom prst="rect">
                      <a:avLst/>
                    </a:prstGeom>
                    <a:noFill/>
                    <a:ln>
                      <a:noFill/>
                    </a:ln>
                  </pic:spPr>
                </pic:pic>
              </a:graphicData>
            </a:graphic>
          </wp:inline>
        </w:drawing>
      </w:r>
    </w:p>
    <w:p w:rsidR="00D91573" w:rsidRPr="00D91573" w:rsidRDefault="00D91573" w:rsidP="00D91573">
      <w:pPr>
        <w:spacing w:after="0" w:line="240" w:lineRule="auto"/>
        <w:ind w:firstLine="709"/>
        <w:jc w:val="center"/>
        <w:rPr>
          <w:rFonts w:ascii="Times New Roman" w:eastAsia="Times New Roman" w:hAnsi="Times New Roman" w:cs="Times New Roman"/>
          <w:sz w:val="28"/>
          <w:szCs w:val="28"/>
          <w:lang w:eastAsia="ru-RU"/>
        </w:rPr>
      </w:pPr>
    </w:p>
    <w:p w:rsidR="00D91573" w:rsidRPr="00D91573" w:rsidRDefault="00D91573" w:rsidP="00D91573">
      <w:pPr>
        <w:spacing w:after="0" w:line="240" w:lineRule="auto"/>
        <w:ind w:firstLine="709"/>
        <w:jc w:val="center"/>
        <w:rPr>
          <w:rFonts w:ascii="Times New Roman" w:eastAsia="Times New Roman" w:hAnsi="Times New Roman" w:cs="Times New Roman"/>
          <w:sz w:val="28"/>
          <w:szCs w:val="28"/>
          <w:lang w:eastAsia="ru-RU"/>
        </w:rPr>
      </w:pPr>
      <w:r w:rsidRPr="00D91573">
        <w:rPr>
          <w:rFonts w:ascii="Times New Roman" w:eastAsia="Times New Roman" w:hAnsi="Times New Roman" w:cs="Times New Roman"/>
          <w:color w:val="000000"/>
          <w:sz w:val="28"/>
          <w:szCs w:val="28"/>
          <w:lang w:eastAsia="ru-RU"/>
        </w:rPr>
        <w:t xml:space="preserve">Рисунок 4.20 – Схемы конструкции с обшивкой </w:t>
      </w:r>
      <w:r w:rsidRPr="00D91573">
        <w:rPr>
          <w:rFonts w:ascii="Times New Roman" w:eastAsia="Times New Roman" w:hAnsi="Times New Roman" w:cs="Times New Roman"/>
          <w:i/>
          <w:iCs/>
          <w:color w:val="000000"/>
          <w:sz w:val="28"/>
          <w:szCs w:val="28"/>
          <w:lang w:eastAsia="ru-RU"/>
        </w:rPr>
        <w:t xml:space="preserve">(а) </w:t>
      </w:r>
      <w:r w:rsidRPr="00D91573">
        <w:rPr>
          <w:rFonts w:ascii="Times New Roman" w:eastAsia="Times New Roman" w:hAnsi="Times New Roman" w:cs="Times New Roman"/>
          <w:color w:val="000000"/>
          <w:sz w:val="28"/>
          <w:szCs w:val="28"/>
          <w:lang w:eastAsia="ru-RU"/>
        </w:rPr>
        <w:t xml:space="preserve">и раздельной конструкции </w:t>
      </w:r>
      <w:r w:rsidRPr="00D91573">
        <w:rPr>
          <w:rFonts w:ascii="Times New Roman" w:eastAsia="Times New Roman" w:hAnsi="Times New Roman" w:cs="Times New Roman"/>
          <w:i/>
          <w:iCs/>
          <w:color w:val="000000"/>
          <w:sz w:val="28"/>
          <w:szCs w:val="28"/>
          <w:lang w:eastAsia="ru-RU"/>
        </w:rPr>
        <w:t>(б)</w:t>
      </w:r>
    </w:p>
    <w:p w:rsidR="00D91573" w:rsidRPr="00D91573" w:rsidRDefault="00D91573" w:rsidP="00D91573">
      <w:pPr>
        <w:shd w:val="clear" w:color="auto" w:fill="FFFFFF"/>
        <w:spacing w:after="0" w:line="240" w:lineRule="auto"/>
        <w:ind w:firstLine="709"/>
        <w:rPr>
          <w:rFonts w:ascii="Times New Roman" w:eastAsia="Times New Roman" w:hAnsi="Times New Roman" w:cs="Times New Roman"/>
          <w:bCs/>
          <w:iCs/>
          <w:color w:val="000000"/>
          <w:sz w:val="28"/>
          <w:szCs w:val="28"/>
          <w:lang w:eastAsia="ru-RU"/>
        </w:rPr>
      </w:pPr>
    </w:p>
    <w:p w:rsidR="00D91573" w:rsidRPr="00D91573" w:rsidRDefault="00D91573" w:rsidP="00D91573">
      <w:pPr>
        <w:shd w:val="clear" w:color="auto" w:fill="FFFFFF"/>
        <w:spacing w:after="0" w:line="240" w:lineRule="auto"/>
        <w:ind w:firstLine="709"/>
        <w:rPr>
          <w:rFonts w:ascii="Times New Roman" w:eastAsia="Times New Roman" w:hAnsi="Times New Roman" w:cs="Times New Roman"/>
          <w:bCs/>
          <w:iCs/>
          <w:color w:val="000000"/>
          <w:sz w:val="28"/>
          <w:szCs w:val="28"/>
          <w:lang w:eastAsia="ru-RU"/>
        </w:rPr>
      </w:pPr>
    </w:p>
    <w:p w:rsidR="00D91573" w:rsidRPr="00D91573" w:rsidRDefault="00D91573" w:rsidP="00D91573">
      <w:pPr>
        <w:shd w:val="clear" w:color="auto" w:fill="FFFFFF"/>
        <w:spacing w:after="0" w:line="240" w:lineRule="auto"/>
        <w:rPr>
          <w:rFonts w:ascii="Times New Roman" w:eastAsia="Times New Roman" w:hAnsi="Times New Roman" w:cs="Arial"/>
          <w:bCs/>
          <w:color w:val="000000"/>
          <w:sz w:val="24"/>
          <w:szCs w:val="24"/>
          <w:lang w:eastAsia="ru-RU"/>
        </w:rPr>
      </w:pPr>
    </w:p>
    <w:p w:rsidR="00D91573" w:rsidRPr="00D91573" w:rsidRDefault="00D91573" w:rsidP="00D91573">
      <w:pPr>
        <w:keepNext/>
        <w:widowControl w:val="0"/>
        <w:autoSpaceDE w:val="0"/>
        <w:autoSpaceDN w:val="0"/>
        <w:adjustRightInd w:val="0"/>
        <w:spacing w:after="0" w:line="240" w:lineRule="auto"/>
        <w:ind w:firstLine="709"/>
        <w:jc w:val="both"/>
        <w:outlineLvl w:val="2"/>
        <w:rPr>
          <w:rFonts w:ascii="Times New Roman" w:eastAsia="Times New Roman" w:hAnsi="Times New Roman" w:cs="Times New Roman"/>
          <w:bCs/>
          <w:sz w:val="28"/>
          <w:szCs w:val="28"/>
          <w:lang w:eastAsia="ru-RU"/>
        </w:rPr>
      </w:pPr>
      <w:bookmarkStart w:id="6" w:name="_Toc294480634"/>
      <w:r w:rsidRPr="00D91573">
        <w:rPr>
          <w:rFonts w:ascii="Times New Roman" w:eastAsia="Times New Roman" w:hAnsi="Times New Roman" w:cs="Times New Roman"/>
          <w:bCs/>
          <w:sz w:val="28"/>
          <w:szCs w:val="28"/>
          <w:lang w:eastAsia="ru-RU"/>
        </w:rPr>
        <w:t>4.3.6 Примеры конструкции стен с двумя гибкими слоями</w:t>
      </w:r>
      <w:bookmarkEnd w:id="6"/>
    </w:p>
    <w:p w:rsidR="00D91573" w:rsidRPr="00D91573" w:rsidRDefault="00D91573" w:rsidP="00D91573">
      <w:pPr>
        <w:shd w:val="clear" w:color="auto" w:fill="FFFFFF"/>
        <w:spacing w:after="0" w:line="240" w:lineRule="auto"/>
        <w:jc w:val="center"/>
        <w:rPr>
          <w:rFonts w:ascii="Times New Roman" w:eastAsia="Times New Roman" w:hAnsi="Times New Roman" w:cs="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6"/>
        <w:gridCol w:w="4855"/>
      </w:tblGrid>
      <w:tr w:rsidR="00D91573" w:rsidRPr="00D91573" w:rsidTr="007074BC">
        <w:tc>
          <w:tcPr>
            <w:tcW w:w="4898" w:type="dxa"/>
          </w:tcPr>
          <w:p w:rsidR="00D91573" w:rsidRPr="00D91573" w:rsidRDefault="00D91573" w:rsidP="00D91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019425" cy="18097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9425" cy="1809750"/>
                          </a:xfrm>
                          <a:prstGeom prst="rect">
                            <a:avLst/>
                          </a:prstGeom>
                          <a:noFill/>
                          <a:ln>
                            <a:noFill/>
                          </a:ln>
                        </pic:spPr>
                      </pic:pic>
                    </a:graphicData>
                  </a:graphic>
                </wp:inline>
              </w:drawing>
            </w:r>
          </w:p>
        </w:tc>
        <w:tc>
          <w:tcPr>
            <w:tcW w:w="4956" w:type="dxa"/>
          </w:tcPr>
          <w:p w:rsidR="00D91573" w:rsidRPr="00D91573" w:rsidRDefault="00D91573" w:rsidP="00D9157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162300" cy="1885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2300" cy="1885950"/>
                          </a:xfrm>
                          <a:prstGeom prst="rect">
                            <a:avLst/>
                          </a:prstGeom>
                          <a:noFill/>
                          <a:ln>
                            <a:noFill/>
                          </a:ln>
                        </pic:spPr>
                      </pic:pic>
                    </a:graphicData>
                  </a:graphic>
                </wp:inline>
              </w:drawing>
            </w:r>
          </w:p>
        </w:tc>
      </w:tr>
      <w:tr w:rsidR="00D91573" w:rsidRPr="00D91573" w:rsidTr="007074BC">
        <w:tc>
          <w:tcPr>
            <w:tcW w:w="4898" w:type="dxa"/>
          </w:tcPr>
          <w:p w:rsidR="00D91573" w:rsidRPr="00D91573" w:rsidRDefault="00D91573" w:rsidP="00D91573">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sz w:val="24"/>
                <w:szCs w:val="24"/>
                <w:lang w:eastAsia="ru-RU"/>
              </w:rPr>
              <w:lastRenderedPageBreak/>
              <w:drawing>
                <wp:inline distT="0" distB="0" distL="0" distR="0">
                  <wp:extent cx="3067050" cy="18954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7050" cy="1895475"/>
                          </a:xfrm>
                          <a:prstGeom prst="rect">
                            <a:avLst/>
                          </a:prstGeom>
                          <a:noFill/>
                          <a:ln>
                            <a:noFill/>
                          </a:ln>
                        </pic:spPr>
                      </pic:pic>
                    </a:graphicData>
                  </a:graphic>
                </wp:inline>
              </w:drawing>
            </w:r>
          </w:p>
        </w:tc>
        <w:tc>
          <w:tcPr>
            <w:tcW w:w="4956" w:type="dxa"/>
          </w:tcPr>
          <w:p w:rsidR="00D91573" w:rsidRPr="00D91573" w:rsidRDefault="00D91573" w:rsidP="00D91573">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3086100" cy="1790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6100" cy="1790700"/>
                          </a:xfrm>
                          <a:prstGeom prst="rect">
                            <a:avLst/>
                          </a:prstGeom>
                          <a:noFill/>
                          <a:ln>
                            <a:noFill/>
                          </a:ln>
                        </pic:spPr>
                      </pic:pic>
                    </a:graphicData>
                  </a:graphic>
                </wp:inline>
              </w:drawing>
            </w:r>
          </w:p>
        </w:tc>
      </w:tr>
    </w:tbl>
    <w:p w:rsidR="00D91573" w:rsidRPr="00D91573" w:rsidRDefault="00D91573" w:rsidP="00D91573">
      <w:pPr>
        <w:shd w:val="clear" w:color="auto" w:fill="FFFFFF"/>
        <w:spacing w:after="0" w:line="240" w:lineRule="auto"/>
        <w:jc w:val="center"/>
        <w:rPr>
          <w:rFonts w:ascii="Times New Roman" w:eastAsia="Times New Roman" w:hAnsi="Times New Roman" w:cs="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1"/>
        <w:gridCol w:w="4800"/>
      </w:tblGrid>
      <w:tr w:rsidR="00D91573" w:rsidRPr="00D91573" w:rsidTr="007074BC">
        <w:tc>
          <w:tcPr>
            <w:tcW w:w="4927" w:type="dxa"/>
          </w:tcPr>
          <w:p w:rsidR="00D91573" w:rsidRPr="00D91573" w:rsidRDefault="00D91573" w:rsidP="00D91573">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3019425" cy="18954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9425" cy="1895475"/>
                          </a:xfrm>
                          <a:prstGeom prst="rect">
                            <a:avLst/>
                          </a:prstGeom>
                          <a:noFill/>
                          <a:ln>
                            <a:noFill/>
                          </a:ln>
                        </pic:spPr>
                      </pic:pic>
                    </a:graphicData>
                  </a:graphic>
                </wp:inline>
              </w:drawing>
            </w:r>
          </w:p>
        </w:tc>
        <w:tc>
          <w:tcPr>
            <w:tcW w:w="4927" w:type="dxa"/>
          </w:tcPr>
          <w:p w:rsidR="00D91573" w:rsidRPr="00D91573" w:rsidRDefault="00D91573" w:rsidP="00D91573">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3019425" cy="18097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9425" cy="1809750"/>
                          </a:xfrm>
                          <a:prstGeom prst="rect">
                            <a:avLst/>
                          </a:prstGeom>
                          <a:noFill/>
                          <a:ln>
                            <a:noFill/>
                          </a:ln>
                        </pic:spPr>
                      </pic:pic>
                    </a:graphicData>
                  </a:graphic>
                </wp:inline>
              </w:drawing>
            </w:r>
          </w:p>
        </w:tc>
      </w:tr>
      <w:tr w:rsidR="00D91573" w:rsidRPr="00D91573" w:rsidTr="007074BC">
        <w:tc>
          <w:tcPr>
            <w:tcW w:w="4927" w:type="dxa"/>
          </w:tcPr>
          <w:p w:rsidR="00D91573" w:rsidRPr="00D91573" w:rsidRDefault="00D91573" w:rsidP="00D9157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3019425" cy="15240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9425" cy="1524000"/>
                          </a:xfrm>
                          <a:prstGeom prst="rect">
                            <a:avLst/>
                          </a:prstGeom>
                          <a:noFill/>
                          <a:ln>
                            <a:noFill/>
                          </a:ln>
                        </pic:spPr>
                      </pic:pic>
                    </a:graphicData>
                  </a:graphic>
                </wp:inline>
              </w:drawing>
            </w:r>
          </w:p>
        </w:tc>
        <w:tc>
          <w:tcPr>
            <w:tcW w:w="4927" w:type="dxa"/>
          </w:tcPr>
          <w:p w:rsidR="00D91573" w:rsidRPr="00D91573" w:rsidRDefault="00D91573" w:rsidP="00D9157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3048000" cy="1771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noFill/>
                          <a:ln>
                            <a:noFill/>
                          </a:ln>
                        </pic:spPr>
                      </pic:pic>
                    </a:graphicData>
                  </a:graphic>
                </wp:inline>
              </w:drawing>
            </w:r>
          </w:p>
        </w:tc>
      </w:tr>
    </w:tbl>
    <w:p w:rsidR="00D91573" w:rsidRPr="00D91573" w:rsidRDefault="00D91573" w:rsidP="00D91573">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D91573" w:rsidRPr="00D91573" w:rsidRDefault="00D91573" w:rsidP="00D91573">
      <w:pPr>
        <w:shd w:val="clear" w:color="auto" w:fill="FFFFFF"/>
        <w:spacing w:after="0" w:line="240" w:lineRule="auto"/>
        <w:ind w:firstLine="720"/>
        <w:rPr>
          <w:rFonts w:ascii="Times New Roman" w:eastAsia="Times New Roman" w:hAnsi="Times New Roman" w:cs="Arial"/>
          <w:color w:val="000000"/>
          <w:sz w:val="28"/>
          <w:szCs w:val="28"/>
          <w:lang w:eastAsia="ru-RU"/>
        </w:rPr>
      </w:pPr>
      <w:r w:rsidRPr="00D91573">
        <w:rPr>
          <w:rFonts w:ascii="Times New Roman" w:eastAsia="Times New Roman" w:hAnsi="Times New Roman" w:cs="Arial"/>
          <w:color w:val="000000"/>
          <w:sz w:val="28"/>
          <w:szCs w:val="28"/>
          <w:lang w:eastAsia="ru-RU"/>
        </w:rPr>
        <w:t xml:space="preserve">Для улучшения теплоизоляции на массивные стены наносятся слои теплоизоляции, которые имеют также </w:t>
      </w:r>
      <w:proofErr w:type="spellStart"/>
      <w:r w:rsidRPr="00D91573">
        <w:rPr>
          <w:rFonts w:ascii="Times New Roman" w:eastAsia="Times New Roman" w:hAnsi="Times New Roman" w:cs="Arial"/>
          <w:color w:val="000000"/>
          <w:sz w:val="28"/>
          <w:szCs w:val="28"/>
          <w:lang w:eastAsia="ru-RU"/>
        </w:rPr>
        <w:t>шумозащитное</w:t>
      </w:r>
      <w:proofErr w:type="spellEnd"/>
      <w:r w:rsidRPr="00D91573">
        <w:rPr>
          <w:rFonts w:ascii="Times New Roman" w:eastAsia="Times New Roman" w:hAnsi="Times New Roman" w:cs="Arial"/>
          <w:color w:val="000000"/>
          <w:sz w:val="28"/>
          <w:szCs w:val="28"/>
          <w:lang w:eastAsia="ru-RU"/>
        </w:rPr>
        <w:t xml:space="preserve"> действие.</w:t>
      </w:r>
    </w:p>
    <w:p w:rsidR="00D91573" w:rsidRPr="00D91573" w:rsidRDefault="00D91573" w:rsidP="00D91573">
      <w:pPr>
        <w:shd w:val="clear" w:color="auto" w:fill="FFFFFF"/>
        <w:spacing w:after="0" w:line="240" w:lineRule="auto"/>
        <w:ind w:firstLine="720"/>
        <w:rPr>
          <w:rFonts w:ascii="Times New Roman" w:eastAsia="Times New Roman" w:hAnsi="Times New Roman" w:cs="Arial"/>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5076"/>
      </w:tblGrid>
      <w:tr w:rsidR="00D91573" w:rsidRPr="00D91573" w:rsidTr="007074BC">
        <w:tc>
          <w:tcPr>
            <w:tcW w:w="4927" w:type="dxa"/>
          </w:tcPr>
          <w:p w:rsidR="00D91573" w:rsidRPr="00D91573" w:rsidRDefault="00D91573" w:rsidP="00D91573">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Arial"/>
                <w:noProof/>
                <w:color w:val="000000"/>
                <w:sz w:val="28"/>
                <w:szCs w:val="28"/>
                <w:lang w:eastAsia="ru-RU"/>
              </w:rPr>
              <w:drawing>
                <wp:inline distT="0" distB="0" distL="0" distR="0">
                  <wp:extent cx="1838325" cy="1276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r w:rsidRPr="00D91573">
              <w:rPr>
                <w:rFonts w:ascii="Times New Roman" w:eastAsia="Times New Roman" w:hAnsi="Times New Roman" w:cs="Times New Roman"/>
                <w:b/>
                <w:bCs/>
                <w:color w:val="000000"/>
                <w:sz w:val="28"/>
                <w:szCs w:val="28"/>
                <w:lang w:eastAsia="ru-RU"/>
              </w:rPr>
              <w:t xml:space="preserve"> </w:t>
            </w:r>
          </w:p>
          <w:p w:rsidR="00D91573" w:rsidRPr="00D91573" w:rsidRDefault="00D91573" w:rsidP="00D91573">
            <w:pPr>
              <w:shd w:val="clear" w:color="auto" w:fill="FFFFFF"/>
              <w:spacing w:after="0" w:line="240" w:lineRule="auto"/>
              <w:rPr>
                <w:rFonts w:ascii="Times New Roman" w:eastAsia="Times New Roman" w:hAnsi="Times New Roman" w:cs="Times New Roman"/>
                <w:b/>
                <w:sz w:val="28"/>
                <w:szCs w:val="28"/>
                <w:lang w:eastAsia="ru-RU"/>
              </w:rPr>
            </w:pPr>
            <w:r w:rsidRPr="00D91573">
              <w:rPr>
                <w:rFonts w:ascii="Times New Roman" w:eastAsia="Times New Roman" w:hAnsi="Times New Roman" w:cs="Times New Roman"/>
                <w:b/>
                <w:bCs/>
                <w:color w:val="000000"/>
                <w:sz w:val="28"/>
                <w:szCs w:val="28"/>
                <w:lang w:eastAsia="ru-RU"/>
              </w:rPr>
              <w:t xml:space="preserve">Ограниченное </w:t>
            </w:r>
            <w:proofErr w:type="spellStart"/>
            <w:r w:rsidRPr="00D91573">
              <w:rPr>
                <w:rFonts w:ascii="Times New Roman" w:eastAsia="Times New Roman" w:hAnsi="Times New Roman" w:cs="Times New Roman"/>
                <w:b/>
                <w:bCs/>
                <w:color w:val="000000"/>
                <w:sz w:val="28"/>
                <w:szCs w:val="28"/>
                <w:lang w:eastAsia="ru-RU"/>
              </w:rPr>
              <w:t>шумозащитное</w:t>
            </w:r>
            <w:proofErr w:type="spellEnd"/>
            <w:r w:rsidRPr="00D91573">
              <w:rPr>
                <w:rFonts w:ascii="Times New Roman" w:eastAsia="Times New Roman" w:hAnsi="Times New Roman" w:cs="Times New Roman"/>
                <w:b/>
                <w:bCs/>
                <w:color w:val="000000"/>
                <w:sz w:val="28"/>
                <w:szCs w:val="28"/>
                <w:lang w:eastAsia="ru-RU"/>
              </w:rPr>
              <w:t xml:space="preserve"> действие:</w:t>
            </w:r>
          </w:p>
          <w:p w:rsidR="00D91573" w:rsidRPr="00D91573" w:rsidRDefault="00D91573" w:rsidP="00D91573">
            <w:pPr>
              <w:shd w:val="clear" w:color="auto" w:fill="FFFFFF"/>
              <w:spacing w:after="0" w:line="240" w:lineRule="auto"/>
              <w:rPr>
                <w:rFonts w:ascii="Times New Roman" w:eastAsia="Times New Roman" w:hAnsi="Times New Roman" w:cs="Times New Roman"/>
                <w:b/>
                <w:bCs/>
                <w:color w:val="000000"/>
                <w:sz w:val="28"/>
                <w:szCs w:val="28"/>
                <w:lang w:eastAsia="ru-RU"/>
              </w:rPr>
            </w:pPr>
            <w:r w:rsidRPr="00D91573">
              <w:rPr>
                <w:rFonts w:ascii="Times New Roman" w:eastAsia="Times New Roman" w:hAnsi="Times New Roman" w:cs="Times New Roman"/>
                <w:color w:val="000000"/>
                <w:sz w:val="28"/>
                <w:szCs w:val="28"/>
                <w:lang w:eastAsia="ru-RU"/>
              </w:rPr>
              <w:t>Гибкая панель связана со стеной дюбелями</w:t>
            </w:r>
          </w:p>
        </w:tc>
        <w:tc>
          <w:tcPr>
            <w:tcW w:w="4927" w:type="dxa"/>
          </w:tcPr>
          <w:p w:rsidR="00D91573" w:rsidRPr="00D91573" w:rsidRDefault="00D91573" w:rsidP="00D91573">
            <w:pPr>
              <w:spacing w:after="0" w:line="240" w:lineRule="auto"/>
              <w:rPr>
                <w:rFonts w:ascii="Times New Roman" w:eastAsia="Times New Roman" w:hAnsi="Times New Roman" w:cs="Arial"/>
                <w:color w:val="000000"/>
                <w:sz w:val="28"/>
                <w:szCs w:val="28"/>
                <w:lang w:eastAsia="ru-RU"/>
              </w:rPr>
            </w:pPr>
            <w:r>
              <w:rPr>
                <w:rFonts w:ascii="Times New Roman" w:eastAsia="Times New Roman" w:hAnsi="Times New Roman" w:cs="Arial"/>
                <w:noProof/>
                <w:color w:val="000000"/>
                <w:sz w:val="28"/>
                <w:szCs w:val="28"/>
                <w:lang w:eastAsia="ru-RU"/>
              </w:rPr>
              <w:drawing>
                <wp:inline distT="0" distB="0" distL="0" distR="0">
                  <wp:extent cx="1924050" cy="1276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4050" cy="1276350"/>
                          </a:xfrm>
                          <a:prstGeom prst="rect">
                            <a:avLst/>
                          </a:prstGeom>
                          <a:noFill/>
                          <a:ln>
                            <a:noFill/>
                          </a:ln>
                        </pic:spPr>
                      </pic:pic>
                    </a:graphicData>
                  </a:graphic>
                </wp:inline>
              </w:drawing>
            </w:r>
          </w:p>
          <w:p w:rsidR="00D91573" w:rsidRPr="00D91573" w:rsidRDefault="00D91573" w:rsidP="00D91573">
            <w:pPr>
              <w:shd w:val="clear" w:color="auto" w:fill="FFFFFF"/>
              <w:spacing w:after="0" w:line="240" w:lineRule="auto"/>
              <w:jc w:val="both"/>
              <w:rPr>
                <w:rFonts w:ascii="Times New Roman" w:eastAsia="Times New Roman" w:hAnsi="Times New Roman" w:cs="Times New Roman"/>
                <w:b/>
                <w:sz w:val="28"/>
                <w:szCs w:val="28"/>
                <w:lang w:eastAsia="ru-RU"/>
              </w:rPr>
            </w:pPr>
            <w:r w:rsidRPr="00D91573">
              <w:rPr>
                <w:rFonts w:ascii="Times New Roman" w:eastAsia="Times New Roman" w:hAnsi="Times New Roman" w:cs="Times New Roman"/>
                <w:b/>
                <w:bCs/>
                <w:color w:val="000000"/>
                <w:sz w:val="28"/>
                <w:szCs w:val="28"/>
                <w:lang w:eastAsia="ru-RU"/>
              </w:rPr>
              <w:t xml:space="preserve">Хорошее </w:t>
            </w:r>
            <w:proofErr w:type="spellStart"/>
            <w:r w:rsidRPr="00D91573">
              <w:rPr>
                <w:rFonts w:ascii="Times New Roman" w:eastAsia="Times New Roman" w:hAnsi="Times New Roman" w:cs="Times New Roman"/>
                <w:b/>
                <w:bCs/>
                <w:color w:val="000000"/>
                <w:sz w:val="28"/>
                <w:szCs w:val="28"/>
                <w:lang w:eastAsia="ru-RU"/>
              </w:rPr>
              <w:t>шумозащитное</w:t>
            </w:r>
            <w:proofErr w:type="spellEnd"/>
            <w:r w:rsidRPr="00D91573">
              <w:rPr>
                <w:rFonts w:ascii="Times New Roman" w:eastAsia="Times New Roman" w:hAnsi="Times New Roman" w:cs="Times New Roman"/>
                <w:b/>
                <w:bCs/>
                <w:color w:val="000000"/>
                <w:sz w:val="28"/>
                <w:szCs w:val="28"/>
                <w:lang w:eastAsia="ru-RU"/>
              </w:rPr>
              <w:t xml:space="preserve"> действие:</w:t>
            </w:r>
          </w:p>
          <w:p w:rsidR="00D91573" w:rsidRPr="00D91573" w:rsidRDefault="00D91573" w:rsidP="00D9157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D91573">
              <w:rPr>
                <w:rFonts w:ascii="Times New Roman" w:eastAsia="Times New Roman" w:hAnsi="Times New Roman" w:cs="Times New Roman"/>
                <w:color w:val="000000"/>
                <w:sz w:val="28"/>
                <w:szCs w:val="28"/>
                <w:lang w:eastAsia="ru-RU"/>
              </w:rPr>
              <w:t xml:space="preserve">Гибкая плита отделена от </w:t>
            </w:r>
            <w:proofErr w:type="gramStart"/>
            <w:r w:rsidRPr="00D91573">
              <w:rPr>
                <w:rFonts w:ascii="Times New Roman" w:eastAsia="Times New Roman" w:hAnsi="Times New Roman" w:cs="Times New Roman"/>
                <w:color w:val="000000"/>
                <w:sz w:val="28"/>
                <w:szCs w:val="28"/>
                <w:lang w:eastAsia="ru-RU"/>
              </w:rPr>
              <w:t>жесткой</w:t>
            </w:r>
            <w:proofErr w:type="gramEnd"/>
            <w:r w:rsidRPr="00D91573">
              <w:rPr>
                <w:rFonts w:ascii="Times New Roman" w:eastAsia="Times New Roman" w:hAnsi="Times New Roman" w:cs="Times New Roman"/>
                <w:color w:val="000000"/>
                <w:sz w:val="28"/>
                <w:szCs w:val="28"/>
                <w:lang w:eastAsia="ru-RU"/>
              </w:rPr>
              <w:t>. Волокнистая плита работает как пружина.</w:t>
            </w:r>
          </w:p>
        </w:tc>
      </w:tr>
      <w:tr w:rsidR="00D91573" w:rsidRPr="00D91573" w:rsidTr="007074BC">
        <w:tc>
          <w:tcPr>
            <w:tcW w:w="4927" w:type="dxa"/>
          </w:tcPr>
          <w:p w:rsidR="00D91573" w:rsidRPr="00D91573" w:rsidRDefault="00D91573" w:rsidP="00D91573">
            <w:pPr>
              <w:shd w:val="clear" w:color="auto" w:fill="FFFFFF"/>
              <w:spacing w:after="0" w:line="240" w:lineRule="auto"/>
              <w:rPr>
                <w:rFonts w:ascii="Times New Roman" w:eastAsia="Times New Roman" w:hAnsi="Times New Roman" w:cs="Arial"/>
                <w:b/>
                <w:color w:val="000000"/>
                <w:sz w:val="28"/>
                <w:szCs w:val="28"/>
                <w:lang w:eastAsia="ru-RU"/>
              </w:rPr>
            </w:pPr>
            <w:r>
              <w:rPr>
                <w:rFonts w:ascii="Times New Roman" w:eastAsia="Times New Roman" w:hAnsi="Times New Roman" w:cs="Arial"/>
                <w:noProof/>
                <w:color w:val="000000"/>
                <w:sz w:val="28"/>
                <w:szCs w:val="28"/>
                <w:lang w:eastAsia="ru-RU"/>
              </w:rPr>
              <w:lastRenderedPageBreak/>
              <w:drawing>
                <wp:inline distT="0" distB="0" distL="0" distR="0">
                  <wp:extent cx="1924050" cy="15335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4050" cy="1533525"/>
                          </a:xfrm>
                          <a:prstGeom prst="rect">
                            <a:avLst/>
                          </a:prstGeom>
                          <a:noFill/>
                          <a:ln>
                            <a:noFill/>
                          </a:ln>
                        </pic:spPr>
                      </pic:pic>
                    </a:graphicData>
                  </a:graphic>
                </wp:inline>
              </w:drawing>
            </w:r>
            <w:r w:rsidRPr="00D91573">
              <w:rPr>
                <w:rFonts w:ascii="Times New Roman" w:eastAsia="Times New Roman" w:hAnsi="Times New Roman" w:cs="Arial"/>
                <w:b/>
                <w:color w:val="000000"/>
                <w:sz w:val="28"/>
                <w:szCs w:val="28"/>
                <w:lang w:eastAsia="ru-RU"/>
              </w:rPr>
              <w:t xml:space="preserve"> </w:t>
            </w:r>
          </w:p>
          <w:p w:rsidR="00D91573" w:rsidRPr="00D91573" w:rsidRDefault="00D91573" w:rsidP="00D91573">
            <w:pPr>
              <w:shd w:val="clear" w:color="auto" w:fill="FFFFFF"/>
              <w:spacing w:after="0" w:line="240" w:lineRule="auto"/>
              <w:rPr>
                <w:rFonts w:ascii="Times New Roman" w:eastAsia="Times New Roman" w:hAnsi="Times New Roman" w:cs="Arial"/>
                <w:b/>
                <w:color w:val="000000"/>
                <w:sz w:val="28"/>
                <w:szCs w:val="28"/>
                <w:lang w:eastAsia="ru-RU"/>
              </w:rPr>
            </w:pPr>
            <w:r w:rsidRPr="00D91573">
              <w:rPr>
                <w:rFonts w:ascii="Times New Roman" w:eastAsia="Times New Roman" w:hAnsi="Times New Roman" w:cs="Arial"/>
                <w:b/>
                <w:color w:val="000000"/>
                <w:sz w:val="28"/>
                <w:szCs w:val="28"/>
                <w:lang w:eastAsia="ru-RU"/>
              </w:rPr>
              <w:t xml:space="preserve">Очень хорошее </w:t>
            </w:r>
            <w:proofErr w:type="spellStart"/>
            <w:r w:rsidRPr="00D91573">
              <w:rPr>
                <w:rFonts w:ascii="Times New Roman" w:eastAsia="Times New Roman" w:hAnsi="Times New Roman" w:cs="Arial"/>
                <w:b/>
                <w:color w:val="000000"/>
                <w:sz w:val="28"/>
                <w:szCs w:val="28"/>
                <w:lang w:eastAsia="ru-RU"/>
              </w:rPr>
              <w:t>шумозащитное</w:t>
            </w:r>
            <w:proofErr w:type="spellEnd"/>
            <w:r w:rsidRPr="00D91573">
              <w:rPr>
                <w:rFonts w:ascii="Times New Roman" w:eastAsia="Times New Roman" w:hAnsi="Times New Roman" w:cs="Arial"/>
                <w:b/>
                <w:color w:val="000000"/>
                <w:sz w:val="28"/>
                <w:szCs w:val="28"/>
                <w:lang w:eastAsia="ru-RU"/>
              </w:rPr>
              <w:t xml:space="preserve"> действие:</w:t>
            </w:r>
          </w:p>
          <w:p w:rsidR="00D91573" w:rsidRPr="00D91573" w:rsidRDefault="00D91573" w:rsidP="00D91573">
            <w:pPr>
              <w:shd w:val="clear" w:color="auto" w:fill="FFFFFF"/>
              <w:spacing w:after="0" w:line="240" w:lineRule="auto"/>
              <w:rPr>
                <w:rFonts w:ascii="Times New Roman" w:eastAsia="Times New Roman" w:hAnsi="Times New Roman" w:cs="Arial"/>
                <w:color w:val="000000"/>
                <w:sz w:val="28"/>
                <w:szCs w:val="28"/>
                <w:lang w:eastAsia="ru-RU"/>
              </w:rPr>
            </w:pPr>
            <w:r w:rsidRPr="00D91573">
              <w:rPr>
                <w:rFonts w:ascii="Times New Roman" w:eastAsia="Times New Roman" w:hAnsi="Times New Roman" w:cs="Arial"/>
                <w:color w:val="000000"/>
                <w:sz w:val="28"/>
                <w:szCs w:val="28"/>
                <w:lang w:eastAsia="ru-RU"/>
              </w:rPr>
              <w:t>Жесткая на изгиб и гибкая плиты разделены волокнистой плитой. Различные изгибные жесткости</w:t>
            </w:r>
          </w:p>
        </w:tc>
        <w:tc>
          <w:tcPr>
            <w:tcW w:w="4927" w:type="dxa"/>
          </w:tcPr>
          <w:p w:rsidR="00D91573" w:rsidRPr="00D91573" w:rsidRDefault="00D91573" w:rsidP="00D91573">
            <w:pPr>
              <w:spacing w:after="0" w:line="240" w:lineRule="auto"/>
              <w:rPr>
                <w:rFonts w:ascii="Times New Roman" w:eastAsia="Times New Roman" w:hAnsi="Times New Roman" w:cs="Arial"/>
                <w:color w:val="000000"/>
                <w:sz w:val="28"/>
                <w:szCs w:val="28"/>
                <w:lang w:eastAsia="ru-RU"/>
              </w:rPr>
            </w:pPr>
            <w:r>
              <w:rPr>
                <w:rFonts w:ascii="Times New Roman" w:eastAsia="Times New Roman" w:hAnsi="Times New Roman" w:cs="Arial"/>
                <w:noProof/>
                <w:color w:val="000000"/>
                <w:sz w:val="28"/>
                <w:szCs w:val="28"/>
                <w:lang w:eastAsia="ru-RU"/>
              </w:rPr>
              <w:drawing>
                <wp:inline distT="0" distB="0" distL="0" distR="0">
                  <wp:extent cx="2752725" cy="1743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2725" cy="1743075"/>
                          </a:xfrm>
                          <a:prstGeom prst="rect">
                            <a:avLst/>
                          </a:prstGeom>
                          <a:noFill/>
                          <a:ln>
                            <a:noFill/>
                          </a:ln>
                        </pic:spPr>
                      </pic:pic>
                    </a:graphicData>
                  </a:graphic>
                </wp:inline>
              </w:drawing>
            </w:r>
          </w:p>
          <w:p w:rsidR="00D91573" w:rsidRPr="00D91573" w:rsidRDefault="00D91573" w:rsidP="00D91573">
            <w:pPr>
              <w:shd w:val="clear" w:color="auto" w:fill="FFFFFF"/>
              <w:spacing w:after="0" w:line="240" w:lineRule="auto"/>
              <w:rPr>
                <w:rFonts w:ascii="Times New Roman" w:eastAsia="Times New Roman" w:hAnsi="Times New Roman" w:cs="Arial"/>
                <w:b/>
                <w:color w:val="000000"/>
                <w:sz w:val="28"/>
                <w:szCs w:val="28"/>
                <w:lang w:eastAsia="ru-RU"/>
              </w:rPr>
            </w:pPr>
            <w:r w:rsidRPr="00D91573">
              <w:rPr>
                <w:rFonts w:ascii="Times New Roman" w:eastAsia="Times New Roman" w:hAnsi="Times New Roman" w:cs="Arial"/>
                <w:b/>
                <w:color w:val="000000"/>
                <w:sz w:val="28"/>
                <w:szCs w:val="28"/>
                <w:lang w:eastAsia="ru-RU"/>
              </w:rPr>
              <w:t xml:space="preserve">Малодейственная </w:t>
            </w:r>
            <w:proofErr w:type="spellStart"/>
            <w:r w:rsidRPr="00D91573">
              <w:rPr>
                <w:rFonts w:ascii="Times New Roman" w:eastAsia="Times New Roman" w:hAnsi="Times New Roman" w:cs="Arial"/>
                <w:b/>
                <w:color w:val="000000"/>
                <w:sz w:val="28"/>
                <w:szCs w:val="28"/>
                <w:lang w:eastAsia="ru-RU"/>
              </w:rPr>
              <w:t>шумоизоляция</w:t>
            </w:r>
            <w:proofErr w:type="spellEnd"/>
            <w:r w:rsidRPr="00D91573">
              <w:rPr>
                <w:rFonts w:ascii="Times New Roman" w:eastAsia="Times New Roman" w:hAnsi="Times New Roman" w:cs="Arial"/>
                <w:b/>
                <w:color w:val="000000"/>
                <w:sz w:val="28"/>
                <w:szCs w:val="28"/>
                <w:lang w:eastAsia="ru-RU"/>
              </w:rPr>
              <w:t>:</w:t>
            </w:r>
          </w:p>
          <w:p w:rsidR="00D91573" w:rsidRPr="00D91573" w:rsidRDefault="00D91573" w:rsidP="00D91573">
            <w:pPr>
              <w:shd w:val="clear" w:color="auto" w:fill="FFFFFF"/>
              <w:spacing w:after="0" w:line="240" w:lineRule="auto"/>
              <w:rPr>
                <w:rFonts w:ascii="Times New Roman" w:eastAsia="Times New Roman" w:hAnsi="Times New Roman" w:cs="Arial"/>
                <w:color w:val="000000"/>
                <w:sz w:val="28"/>
                <w:szCs w:val="28"/>
                <w:lang w:eastAsia="ru-RU"/>
              </w:rPr>
            </w:pPr>
            <w:r w:rsidRPr="00D91573">
              <w:rPr>
                <w:rFonts w:ascii="Times New Roman" w:eastAsia="Times New Roman" w:hAnsi="Times New Roman" w:cs="Arial"/>
                <w:color w:val="000000"/>
                <w:sz w:val="28"/>
                <w:szCs w:val="28"/>
                <w:lang w:eastAsia="ru-RU"/>
              </w:rPr>
              <w:t>Бруски и дюбели являются мостиками звука</w:t>
            </w:r>
          </w:p>
        </w:tc>
      </w:tr>
      <w:tr w:rsidR="00D91573" w:rsidRPr="00D91573" w:rsidTr="007074BC">
        <w:tc>
          <w:tcPr>
            <w:tcW w:w="4927" w:type="dxa"/>
          </w:tcPr>
          <w:p w:rsidR="00D91573" w:rsidRPr="00D91573" w:rsidRDefault="00D91573" w:rsidP="00D91573">
            <w:pPr>
              <w:shd w:val="clear" w:color="auto" w:fill="FFFFFF"/>
              <w:spacing w:after="0" w:line="240" w:lineRule="auto"/>
              <w:rPr>
                <w:rFonts w:ascii="Times New Roman" w:eastAsia="Times New Roman" w:hAnsi="Times New Roman" w:cs="Arial"/>
                <w:b/>
                <w:color w:val="000000"/>
                <w:sz w:val="28"/>
                <w:szCs w:val="28"/>
                <w:lang w:eastAsia="ru-RU"/>
              </w:rPr>
            </w:pPr>
            <w:r>
              <w:rPr>
                <w:rFonts w:ascii="Times New Roman" w:eastAsia="Times New Roman" w:hAnsi="Times New Roman" w:cs="Arial"/>
                <w:noProof/>
                <w:color w:val="000000"/>
                <w:sz w:val="28"/>
                <w:szCs w:val="28"/>
                <w:lang w:eastAsia="ru-RU"/>
              </w:rPr>
              <w:drawing>
                <wp:inline distT="0" distB="0" distL="0" distR="0">
                  <wp:extent cx="2362200" cy="1809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1809750"/>
                          </a:xfrm>
                          <a:prstGeom prst="rect">
                            <a:avLst/>
                          </a:prstGeom>
                          <a:noFill/>
                          <a:ln>
                            <a:noFill/>
                          </a:ln>
                        </pic:spPr>
                      </pic:pic>
                    </a:graphicData>
                  </a:graphic>
                </wp:inline>
              </w:drawing>
            </w:r>
            <w:r w:rsidRPr="00D91573">
              <w:rPr>
                <w:rFonts w:ascii="Times New Roman" w:eastAsia="Times New Roman" w:hAnsi="Times New Roman" w:cs="Arial"/>
                <w:b/>
                <w:color w:val="000000"/>
                <w:sz w:val="28"/>
                <w:szCs w:val="28"/>
                <w:lang w:eastAsia="ru-RU"/>
              </w:rPr>
              <w:t xml:space="preserve"> </w:t>
            </w:r>
          </w:p>
          <w:p w:rsidR="00D91573" w:rsidRPr="00D91573" w:rsidRDefault="00D91573" w:rsidP="00D91573">
            <w:pPr>
              <w:shd w:val="clear" w:color="auto" w:fill="FFFFFF"/>
              <w:spacing w:after="0" w:line="240" w:lineRule="auto"/>
              <w:rPr>
                <w:rFonts w:ascii="Times New Roman" w:eastAsia="Times New Roman" w:hAnsi="Times New Roman" w:cs="Arial"/>
                <w:b/>
                <w:color w:val="000000"/>
                <w:sz w:val="28"/>
                <w:szCs w:val="28"/>
                <w:lang w:eastAsia="ru-RU"/>
              </w:rPr>
            </w:pPr>
            <w:r w:rsidRPr="00D91573">
              <w:rPr>
                <w:rFonts w:ascii="Times New Roman" w:eastAsia="Times New Roman" w:hAnsi="Times New Roman" w:cs="Arial"/>
                <w:b/>
                <w:color w:val="000000"/>
                <w:sz w:val="28"/>
                <w:szCs w:val="28"/>
                <w:lang w:eastAsia="ru-RU"/>
              </w:rPr>
              <w:t xml:space="preserve">Очень хорошее </w:t>
            </w:r>
            <w:proofErr w:type="spellStart"/>
            <w:r w:rsidRPr="00D91573">
              <w:rPr>
                <w:rFonts w:ascii="Times New Roman" w:eastAsia="Times New Roman" w:hAnsi="Times New Roman" w:cs="Arial"/>
                <w:b/>
                <w:color w:val="000000"/>
                <w:sz w:val="28"/>
                <w:szCs w:val="28"/>
                <w:lang w:eastAsia="ru-RU"/>
              </w:rPr>
              <w:t>шумозащитное</w:t>
            </w:r>
            <w:proofErr w:type="spellEnd"/>
            <w:r w:rsidRPr="00D91573">
              <w:rPr>
                <w:rFonts w:ascii="Times New Roman" w:eastAsia="Times New Roman" w:hAnsi="Times New Roman" w:cs="Arial"/>
                <w:b/>
                <w:color w:val="000000"/>
                <w:sz w:val="28"/>
                <w:szCs w:val="28"/>
                <w:lang w:eastAsia="ru-RU"/>
              </w:rPr>
              <w:t xml:space="preserve"> действие:</w:t>
            </w:r>
          </w:p>
          <w:p w:rsidR="00D91573" w:rsidRPr="00D91573" w:rsidRDefault="00D91573" w:rsidP="00D91573">
            <w:pPr>
              <w:shd w:val="clear" w:color="auto" w:fill="FFFFFF"/>
              <w:spacing w:after="0" w:line="240" w:lineRule="auto"/>
              <w:jc w:val="both"/>
              <w:rPr>
                <w:rFonts w:ascii="Times New Roman" w:eastAsia="Times New Roman" w:hAnsi="Times New Roman" w:cs="Arial"/>
                <w:color w:val="000000"/>
                <w:sz w:val="28"/>
                <w:szCs w:val="28"/>
                <w:lang w:eastAsia="ru-RU"/>
              </w:rPr>
            </w:pPr>
            <w:r w:rsidRPr="00D91573">
              <w:rPr>
                <w:rFonts w:ascii="Times New Roman" w:eastAsia="Times New Roman" w:hAnsi="Times New Roman" w:cs="Arial"/>
                <w:color w:val="000000"/>
                <w:sz w:val="28"/>
                <w:szCs w:val="28"/>
                <w:lang w:eastAsia="ru-RU"/>
              </w:rPr>
              <w:t xml:space="preserve">Гипсокартонная плита укреплена на деревянных </w:t>
            </w:r>
            <w:proofErr w:type="gramStart"/>
            <w:r w:rsidRPr="00D91573">
              <w:rPr>
                <w:rFonts w:ascii="Times New Roman" w:eastAsia="Times New Roman" w:hAnsi="Times New Roman" w:cs="Arial"/>
                <w:color w:val="000000"/>
                <w:sz w:val="28"/>
                <w:szCs w:val="28"/>
                <w:lang w:eastAsia="ru-RU"/>
              </w:rPr>
              <w:t>брусках</w:t>
            </w:r>
            <w:proofErr w:type="gramEnd"/>
            <w:r w:rsidRPr="00D91573">
              <w:rPr>
                <w:rFonts w:ascii="Times New Roman" w:eastAsia="Times New Roman" w:hAnsi="Times New Roman" w:cs="Arial"/>
                <w:color w:val="000000"/>
                <w:sz w:val="28"/>
                <w:szCs w:val="28"/>
                <w:lang w:eastAsia="ru-RU"/>
              </w:rPr>
              <w:t xml:space="preserve"> которые являются свободнонесущими, без связи со стеной.</w:t>
            </w:r>
          </w:p>
        </w:tc>
        <w:tc>
          <w:tcPr>
            <w:tcW w:w="4927" w:type="dxa"/>
          </w:tcPr>
          <w:p w:rsidR="00D91573" w:rsidRPr="00D91573" w:rsidRDefault="00D91573" w:rsidP="00D91573">
            <w:pPr>
              <w:spacing w:after="0" w:line="240" w:lineRule="auto"/>
              <w:rPr>
                <w:rFonts w:ascii="Times New Roman" w:eastAsia="Times New Roman" w:hAnsi="Times New Roman" w:cs="Arial"/>
                <w:color w:val="000000"/>
                <w:sz w:val="28"/>
                <w:szCs w:val="28"/>
                <w:lang w:eastAsia="ru-RU"/>
              </w:rPr>
            </w:pPr>
            <w:r>
              <w:rPr>
                <w:rFonts w:ascii="Times New Roman" w:eastAsia="Times New Roman" w:hAnsi="Times New Roman" w:cs="Arial"/>
                <w:noProof/>
                <w:color w:val="000000"/>
                <w:sz w:val="28"/>
                <w:szCs w:val="28"/>
                <w:lang w:eastAsia="ru-RU"/>
              </w:rPr>
              <w:drawing>
                <wp:inline distT="0" distB="0" distL="0" distR="0">
                  <wp:extent cx="3076575" cy="16097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6575" cy="1609725"/>
                          </a:xfrm>
                          <a:prstGeom prst="rect">
                            <a:avLst/>
                          </a:prstGeom>
                          <a:noFill/>
                          <a:ln>
                            <a:noFill/>
                          </a:ln>
                        </pic:spPr>
                      </pic:pic>
                    </a:graphicData>
                  </a:graphic>
                </wp:inline>
              </w:drawing>
            </w:r>
          </w:p>
          <w:p w:rsidR="00D91573" w:rsidRPr="00D91573" w:rsidRDefault="00D91573" w:rsidP="00D91573">
            <w:pPr>
              <w:spacing w:after="0" w:line="240" w:lineRule="auto"/>
              <w:rPr>
                <w:rFonts w:ascii="Times New Roman" w:eastAsia="Times New Roman" w:hAnsi="Times New Roman" w:cs="Arial"/>
                <w:color w:val="000000"/>
                <w:sz w:val="28"/>
                <w:szCs w:val="28"/>
                <w:lang w:eastAsia="ru-RU"/>
              </w:rPr>
            </w:pPr>
          </w:p>
          <w:p w:rsidR="00D91573" w:rsidRPr="00D91573" w:rsidRDefault="00D91573" w:rsidP="00D91573">
            <w:pPr>
              <w:shd w:val="clear" w:color="auto" w:fill="FFFFFF"/>
              <w:spacing w:after="0" w:line="240" w:lineRule="auto"/>
              <w:rPr>
                <w:rFonts w:ascii="Times New Roman" w:eastAsia="Times New Roman" w:hAnsi="Times New Roman" w:cs="Arial"/>
                <w:b/>
                <w:color w:val="000000"/>
                <w:sz w:val="28"/>
                <w:szCs w:val="28"/>
                <w:lang w:eastAsia="ru-RU"/>
              </w:rPr>
            </w:pPr>
            <w:r w:rsidRPr="00D91573">
              <w:rPr>
                <w:rFonts w:ascii="Times New Roman" w:eastAsia="Times New Roman" w:hAnsi="Times New Roman" w:cs="Arial"/>
                <w:b/>
                <w:color w:val="000000"/>
                <w:sz w:val="28"/>
                <w:szCs w:val="28"/>
                <w:lang w:eastAsia="ru-RU"/>
              </w:rPr>
              <w:t xml:space="preserve">Хорошее </w:t>
            </w:r>
            <w:proofErr w:type="spellStart"/>
            <w:r w:rsidRPr="00D91573">
              <w:rPr>
                <w:rFonts w:ascii="Times New Roman" w:eastAsia="Times New Roman" w:hAnsi="Times New Roman" w:cs="Arial"/>
                <w:b/>
                <w:color w:val="000000"/>
                <w:sz w:val="28"/>
                <w:szCs w:val="28"/>
                <w:lang w:eastAsia="ru-RU"/>
              </w:rPr>
              <w:t>шумозащитное</w:t>
            </w:r>
            <w:proofErr w:type="spellEnd"/>
            <w:r w:rsidRPr="00D91573">
              <w:rPr>
                <w:rFonts w:ascii="Times New Roman" w:eastAsia="Times New Roman" w:hAnsi="Times New Roman" w:cs="Arial"/>
                <w:b/>
                <w:color w:val="000000"/>
                <w:sz w:val="28"/>
                <w:szCs w:val="28"/>
                <w:lang w:eastAsia="ru-RU"/>
              </w:rPr>
              <w:t xml:space="preserve"> действие:</w:t>
            </w:r>
          </w:p>
          <w:p w:rsidR="00D91573" w:rsidRPr="00D91573" w:rsidRDefault="00D91573" w:rsidP="00D91573">
            <w:pPr>
              <w:shd w:val="clear" w:color="auto" w:fill="FFFFFF"/>
              <w:spacing w:after="0" w:line="240" w:lineRule="auto"/>
              <w:jc w:val="both"/>
              <w:rPr>
                <w:rFonts w:ascii="Times New Roman" w:eastAsia="Times New Roman" w:hAnsi="Times New Roman" w:cs="Arial"/>
                <w:color w:val="000000"/>
                <w:sz w:val="28"/>
                <w:szCs w:val="28"/>
                <w:lang w:eastAsia="ru-RU"/>
              </w:rPr>
            </w:pPr>
            <w:r w:rsidRPr="00D91573">
              <w:rPr>
                <w:rFonts w:ascii="Times New Roman" w:eastAsia="Times New Roman" w:hAnsi="Times New Roman" w:cs="Arial"/>
                <w:color w:val="000000"/>
                <w:sz w:val="28"/>
                <w:szCs w:val="28"/>
                <w:lang w:eastAsia="ru-RU"/>
              </w:rPr>
              <w:t>Песчаные частицы передают звуковой импульс от частицы к частице. Тем самым создается большое</w:t>
            </w:r>
            <w:r w:rsidRPr="00D91573">
              <w:rPr>
                <w:rFonts w:ascii="Times New Roman" w:eastAsia="Times New Roman" w:hAnsi="Times New Roman" w:cs="Arial"/>
                <w:color w:val="000000"/>
                <w:sz w:val="28"/>
                <w:szCs w:val="28"/>
                <w:lang w:val="en-US" w:eastAsia="ru-RU"/>
              </w:rPr>
              <w:t xml:space="preserve"> </w:t>
            </w:r>
            <w:r w:rsidRPr="00D91573">
              <w:rPr>
                <w:rFonts w:ascii="Times New Roman" w:eastAsia="Times New Roman" w:hAnsi="Times New Roman" w:cs="Arial"/>
                <w:color w:val="000000"/>
                <w:sz w:val="28"/>
                <w:szCs w:val="28"/>
                <w:lang w:eastAsia="ru-RU"/>
              </w:rPr>
              <w:t>внутреннее демпфирование в материале.</w:t>
            </w:r>
          </w:p>
        </w:tc>
      </w:tr>
    </w:tbl>
    <w:p w:rsidR="00D91573" w:rsidRPr="00D91573" w:rsidRDefault="00D91573" w:rsidP="00D91573">
      <w:pPr>
        <w:shd w:val="clear" w:color="auto" w:fill="FFFFFF"/>
        <w:spacing w:after="0" w:line="240" w:lineRule="auto"/>
        <w:rPr>
          <w:rFonts w:ascii="Times New Roman" w:eastAsia="Times New Roman" w:hAnsi="Times New Roman" w:cs="Arial"/>
          <w:color w:val="000000"/>
          <w:sz w:val="28"/>
          <w:szCs w:val="28"/>
          <w:lang w:eastAsia="ru-RU"/>
        </w:rPr>
      </w:pPr>
    </w:p>
    <w:p w:rsidR="00D91573" w:rsidRPr="00D91573" w:rsidRDefault="00D91573" w:rsidP="00D91573">
      <w:pPr>
        <w:keepNext/>
        <w:widowControl w:val="0"/>
        <w:autoSpaceDE w:val="0"/>
        <w:autoSpaceDN w:val="0"/>
        <w:adjustRightInd w:val="0"/>
        <w:spacing w:after="0" w:line="240" w:lineRule="auto"/>
        <w:ind w:firstLine="709"/>
        <w:jc w:val="both"/>
        <w:outlineLvl w:val="2"/>
        <w:rPr>
          <w:rFonts w:ascii="Times New Roman" w:eastAsia="Times New Roman" w:hAnsi="Times New Roman" w:cs="Times New Roman"/>
          <w:bCs/>
          <w:sz w:val="28"/>
          <w:szCs w:val="28"/>
          <w:lang w:eastAsia="ru-RU"/>
        </w:rPr>
      </w:pPr>
      <w:bookmarkStart w:id="7" w:name="_Toc294480635"/>
      <w:r w:rsidRPr="00D91573">
        <w:rPr>
          <w:rFonts w:ascii="Times New Roman" w:eastAsia="Times New Roman" w:hAnsi="Times New Roman" w:cs="Times New Roman"/>
          <w:bCs/>
          <w:sz w:val="28"/>
          <w:szCs w:val="28"/>
          <w:lang w:eastAsia="ru-RU"/>
        </w:rPr>
        <w:t>4.3.7 Ударный шум в перекрытиях</w:t>
      </w:r>
      <w:bookmarkEnd w:id="7"/>
    </w:p>
    <w:p w:rsidR="00D91573" w:rsidRPr="00D91573" w:rsidRDefault="00D91573" w:rsidP="00D9157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D91573" w:rsidRPr="00D91573" w:rsidRDefault="00D91573" w:rsidP="00D9157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color w:val="000000"/>
          <w:sz w:val="28"/>
          <w:szCs w:val="28"/>
          <w:lang w:eastAsia="ru-RU"/>
        </w:rPr>
        <w:t xml:space="preserve">Шум от ходьбы по перекрытиям является особой формой корпусного шума. </w:t>
      </w:r>
    </w:p>
    <w:p w:rsidR="00D91573" w:rsidRPr="00D91573" w:rsidRDefault="00D91573" w:rsidP="00D9157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color w:val="000000"/>
          <w:sz w:val="28"/>
          <w:szCs w:val="28"/>
          <w:lang w:eastAsia="ru-RU"/>
        </w:rPr>
        <w:t>О корпусном шуме говорят в том случае, когда строительные конструкции, такие, как стены и перекрытия, получают прямой колебательный импульс. Это может происходить вследствие закрывания двери, использования туалета, домашних приборов, шумов в канализации, сверления или забивания гвоздей в стену или перекрытие, но также особенно при хождении по пере</w:t>
      </w:r>
      <w:r w:rsidRPr="00D91573">
        <w:rPr>
          <w:rFonts w:ascii="Times New Roman" w:eastAsia="Times New Roman" w:hAnsi="Times New Roman" w:cs="Times New Roman"/>
          <w:color w:val="000000"/>
          <w:sz w:val="28"/>
          <w:szCs w:val="28"/>
          <w:lang w:eastAsia="ru-RU"/>
        </w:rPr>
        <w:softHyphen/>
        <w:t>крытию. Если перекрытие приводится в колебание за счет хождения, то говорят об ударном шуме через перекрытие.</w:t>
      </w:r>
    </w:p>
    <w:p w:rsidR="00D91573" w:rsidRPr="00D91573" w:rsidRDefault="00D91573" w:rsidP="00D91573">
      <w:pPr>
        <w:shd w:val="clear" w:color="auto" w:fill="FFFFFF"/>
        <w:spacing w:after="0" w:line="240" w:lineRule="auto"/>
        <w:ind w:firstLine="264"/>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color w:val="000000"/>
          <w:sz w:val="28"/>
          <w:szCs w:val="28"/>
          <w:lang w:eastAsia="ru-RU"/>
        </w:rPr>
        <w:t>Ударный шум через перекрытие как особая форма корпусного шума является самой мешающей формой при прямой передаче звука.</w:t>
      </w:r>
    </w:p>
    <w:p w:rsidR="00D91573" w:rsidRPr="00D91573" w:rsidRDefault="00D91573" w:rsidP="00D91573">
      <w:pPr>
        <w:shd w:val="clear" w:color="auto" w:fill="FFFFFF"/>
        <w:spacing w:after="0" w:line="240" w:lineRule="auto"/>
        <w:ind w:firstLine="264"/>
        <w:rPr>
          <w:rFonts w:ascii="Times New Roman" w:eastAsia="Times New Roman" w:hAnsi="Times New Roman" w:cs="Times New Roman"/>
          <w:sz w:val="28"/>
          <w:szCs w:val="28"/>
          <w:lang w:eastAsia="ru-RU"/>
        </w:rPr>
      </w:pPr>
    </w:p>
    <w:p w:rsidR="00D91573" w:rsidRPr="00D91573" w:rsidRDefault="00D91573" w:rsidP="00D91573">
      <w:pPr>
        <w:keepNext/>
        <w:widowControl w:val="0"/>
        <w:autoSpaceDE w:val="0"/>
        <w:autoSpaceDN w:val="0"/>
        <w:adjustRightInd w:val="0"/>
        <w:spacing w:after="0" w:line="240" w:lineRule="auto"/>
        <w:ind w:firstLine="709"/>
        <w:jc w:val="both"/>
        <w:outlineLvl w:val="2"/>
        <w:rPr>
          <w:rFonts w:ascii="Times New Roman" w:eastAsia="Times New Roman" w:hAnsi="Times New Roman" w:cs="Times New Roman"/>
          <w:bCs/>
          <w:sz w:val="28"/>
          <w:szCs w:val="28"/>
          <w:lang w:eastAsia="ru-RU"/>
        </w:rPr>
      </w:pPr>
      <w:bookmarkStart w:id="8" w:name="_Toc294480636"/>
      <w:r w:rsidRPr="00D91573">
        <w:rPr>
          <w:rFonts w:ascii="Times New Roman" w:eastAsia="Times New Roman" w:hAnsi="Times New Roman" w:cs="Times New Roman"/>
          <w:bCs/>
          <w:sz w:val="28"/>
          <w:szCs w:val="28"/>
          <w:lang w:eastAsia="ru-RU"/>
        </w:rPr>
        <w:t>4.3.8 Получение нормированного уровня ударного шума</w:t>
      </w:r>
      <w:bookmarkEnd w:id="8"/>
    </w:p>
    <w:p w:rsidR="00D91573" w:rsidRPr="00D91573" w:rsidRDefault="00D91573" w:rsidP="00D9157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D91573" w:rsidRPr="00D91573" w:rsidRDefault="00D91573" w:rsidP="00D9157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color w:val="000000"/>
          <w:sz w:val="28"/>
          <w:szCs w:val="28"/>
          <w:lang w:eastAsia="ru-RU"/>
        </w:rPr>
        <w:lastRenderedPageBreak/>
        <w:t>Для экспериментальной оценки изоляции от ударного шума на испытуемое перекрытие устанавливается так называемая «стандартная ударная машина» или нормативная «</w:t>
      </w:r>
      <w:proofErr w:type="spellStart"/>
      <w:r w:rsidRPr="00D91573">
        <w:rPr>
          <w:rFonts w:ascii="Times New Roman" w:eastAsia="Times New Roman" w:hAnsi="Times New Roman" w:cs="Times New Roman"/>
          <w:color w:val="000000"/>
          <w:sz w:val="28"/>
          <w:szCs w:val="28"/>
          <w:lang w:eastAsia="ru-RU"/>
        </w:rPr>
        <w:t>топальная</w:t>
      </w:r>
      <w:proofErr w:type="spellEnd"/>
      <w:r w:rsidRPr="00D91573">
        <w:rPr>
          <w:rFonts w:ascii="Times New Roman" w:eastAsia="Times New Roman" w:hAnsi="Times New Roman" w:cs="Times New Roman"/>
          <w:color w:val="000000"/>
          <w:sz w:val="28"/>
          <w:szCs w:val="28"/>
          <w:lang w:eastAsia="ru-RU"/>
        </w:rPr>
        <w:t>» машина, оснащенная пятью одинаковыми молотками весом по 500г каждый. С помощью вала эти молотки поднимаются и в определенном ритме, (10 ударов в 1 сек) свободно падают по одному на перекрытие с высоты 4см. В помещении под испытуемым перекрытием измеряется уровень шума, т.е. уровни звукового давления</w:t>
      </w:r>
      <w:proofErr w:type="gramStart"/>
      <w:r w:rsidRPr="00D91573">
        <w:rPr>
          <w:rFonts w:ascii="Times New Roman" w:eastAsia="Times New Roman" w:hAnsi="Times New Roman" w:cs="Times New Roman"/>
          <w:color w:val="000000"/>
          <w:sz w:val="28"/>
          <w:szCs w:val="28"/>
          <w:lang w:eastAsia="ru-RU"/>
        </w:rPr>
        <w:t xml:space="preserve"> ,</w:t>
      </w:r>
      <w:proofErr w:type="gramEnd"/>
      <w:r w:rsidRPr="00D91573">
        <w:rPr>
          <w:rFonts w:ascii="Times New Roman" w:eastAsia="Times New Roman" w:hAnsi="Times New Roman" w:cs="Times New Roman"/>
          <w:color w:val="000000"/>
          <w:sz w:val="28"/>
          <w:szCs w:val="28"/>
          <w:lang w:eastAsia="ru-RU"/>
        </w:rPr>
        <w:t xml:space="preserve"> приведенные к октавным полосам частот , а общее звукопоглощение – к единому звукопоглощению, равному 10м</w:t>
      </w:r>
      <w:r w:rsidRPr="00D91573">
        <w:rPr>
          <w:rFonts w:ascii="Times New Roman" w:eastAsia="Times New Roman" w:hAnsi="Times New Roman" w:cs="Times New Roman"/>
          <w:color w:val="000000"/>
          <w:sz w:val="28"/>
          <w:szCs w:val="28"/>
          <w:vertAlign w:val="superscript"/>
          <w:lang w:eastAsia="ru-RU"/>
        </w:rPr>
        <w:t>2</w:t>
      </w:r>
      <w:r w:rsidRPr="00D91573">
        <w:rPr>
          <w:rFonts w:ascii="Times New Roman" w:eastAsia="Times New Roman" w:hAnsi="Times New Roman" w:cs="Times New Roman"/>
          <w:color w:val="000000"/>
          <w:sz w:val="28"/>
          <w:szCs w:val="28"/>
          <w:lang w:eastAsia="ru-RU"/>
        </w:rPr>
        <w:t xml:space="preserve">. Такие уровни называются приведенными (нормативными) </w:t>
      </w:r>
      <w:proofErr w:type="gramStart"/>
      <w:r w:rsidRPr="00D91573">
        <w:rPr>
          <w:rFonts w:ascii="Times New Roman" w:eastAsia="Times New Roman" w:hAnsi="Times New Roman" w:cs="Times New Roman"/>
          <w:i/>
          <w:color w:val="000000"/>
          <w:sz w:val="28"/>
          <w:szCs w:val="28"/>
          <w:lang w:val="en-US" w:eastAsia="ru-RU"/>
        </w:rPr>
        <w:t>L</w:t>
      </w:r>
      <w:proofErr w:type="gramEnd"/>
      <w:r w:rsidRPr="00D91573">
        <w:rPr>
          <w:rFonts w:ascii="Times New Roman" w:eastAsia="Times New Roman" w:hAnsi="Times New Roman" w:cs="Times New Roman"/>
          <w:color w:val="000000"/>
          <w:sz w:val="28"/>
          <w:szCs w:val="28"/>
          <w:vertAlign w:val="subscript"/>
          <w:lang w:eastAsia="ru-RU"/>
        </w:rPr>
        <w:t>п</w:t>
      </w:r>
      <w:r w:rsidRPr="00D91573">
        <w:rPr>
          <w:rFonts w:ascii="Times New Roman" w:eastAsia="Times New Roman" w:hAnsi="Times New Roman" w:cs="Times New Roman"/>
          <w:color w:val="000000"/>
          <w:sz w:val="28"/>
          <w:szCs w:val="28"/>
          <w:lang w:eastAsia="ru-RU"/>
        </w:rPr>
        <w:t>. При</w:t>
      </w:r>
      <w:r w:rsidRPr="00D91573">
        <w:rPr>
          <w:rFonts w:ascii="Times New Roman" w:eastAsia="Times New Roman" w:hAnsi="Times New Roman" w:cs="Times New Roman"/>
          <w:sz w:val="28"/>
          <w:szCs w:val="28"/>
          <w:lang w:eastAsia="ru-RU"/>
        </w:rPr>
        <w:t xml:space="preserve"> </w:t>
      </w:r>
      <w:r w:rsidRPr="00D91573">
        <w:rPr>
          <w:rFonts w:ascii="Times New Roman" w:eastAsia="Times New Roman" w:hAnsi="Times New Roman" w:cs="Times New Roman"/>
          <w:color w:val="000000"/>
          <w:sz w:val="28"/>
          <w:szCs w:val="28"/>
          <w:lang w:eastAsia="ru-RU"/>
        </w:rPr>
        <w:t>этом согласно СНиП определяющими являются только частоты от 100 до 3150Гц.</w:t>
      </w:r>
    </w:p>
    <w:p w:rsidR="00D91573" w:rsidRPr="00D91573" w:rsidRDefault="00D91573" w:rsidP="00D9157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color w:val="000000"/>
          <w:sz w:val="28"/>
          <w:szCs w:val="28"/>
          <w:lang w:eastAsia="ru-RU"/>
        </w:rPr>
        <w:t>Обеспечить нормативные требования изоляции от ударного шума с помощью плит перекрытия практически невозможно. Поэтому целесообразно повышать звукоизоляцию различными конструктивными приемами (устройством упругого слоя и др.)</w:t>
      </w:r>
    </w:p>
    <w:p w:rsidR="00D91573" w:rsidRPr="00D91573" w:rsidRDefault="00D91573" w:rsidP="00D91573">
      <w:pPr>
        <w:shd w:val="clear" w:color="auto" w:fill="FFFFFF"/>
        <w:spacing w:after="0" w:line="240" w:lineRule="auto"/>
        <w:ind w:firstLine="720"/>
        <w:rPr>
          <w:rFonts w:ascii="Times New Roman" w:eastAsia="Times New Roman" w:hAnsi="Times New Roman" w:cs="Times New Roman"/>
          <w:sz w:val="28"/>
          <w:szCs w:val="28"/>
          <w:lang w:eastAsia="ru-RU"/>
        </w:rPr>
      </w:pPr>
      <w:r w:rsidRPr="00D91573">
        <w:rPr>
          <w:rFonts w:ascii="Times New Roman" w:eastAsia="Times New Roman" w:hAnsi="Times New Roman" w:cs="Times New Roman"/>
          <w:color w:val="000000"/>
          <w:sz w:val="28"/>
          <w:szCs w:val="28"/>
          <w:lang w:eastAsia="ru-RU"/>
        </w:rPr>
        <w:t>Нормальный уровень ударного шума рассчитывается по формуле:</w:t>
      </w:r>
    </w:p>
    <w:p w:rsidR="00D91573" w:rsidRPr="00D91573" w:rsidRDefault="00D91573" w:rsidP="00D91573">
      <w:pPr>
        <w:shd w:val="clear" w:color="auto" w:fill="FFFFFF"/>
        <w:tabs>
          <w:tab w:val="left" w:pos="4843"/>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iCs/>
          <w:noProof/>
          <w:color w:val="000000"/>
          <w:sz w:val="28"/>
          <w:szCs w:val="28"/>
          <w:lang w:eastAsia="ru-RU"/>
        </w:rPr>
        <w:drawing>
          <wp:inline distT="0" distB="0" distL="0" distR="0">
            <wp:extent cx="1628775" cy="6191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8775" cy="619125"/>
                    </a:xfrm>
                    <a:prstGeom prst="rect">
                      <a:avLst/>
                    </a:prstGeom>
                    <a:noFill/>
                    <a:ln>
                      <a:noFill/>
                    </a:ln>
                  </pic:spPr>
                </pic:pic>
              </a:graphicData>
            </a:graphic>
          </wp:inline>
        </w:drawing>
      </w:r>
      <w:r w:rsidRPr="00D91573">
        <w:rPr>
          <w:rFonts w:ascii="Times New Roman" w:eastAsia="Times New Roman" w:hAnsi="Times New Roman" w:cs="Times New Roman"/>
          <w:color w:val="000000"/>
          <w:sz w:val="28"/>
          <w:szCs w:val="28"/>
          <w:lang w:eastAsia="ru-RU"/>
        </w:rPr>
        <w:t>,</w:t>
      </w:r>
      <w:r w:rsidRPr="00D91573">
        <w:rPr>
          <w:rFonts w:ascii="Times New Roman" w:eastAsia="Times New Roman" w:hAnsi="Times New Roman" w:cs="Times New Roman"/>
          <w:color w:val="000000"/>
          <w:sz w:val="28"/>
          <w:szCs w:val="28"/>
          <w:lang w:eastAsia="ru-RU"/>
        </w:rPr>
        <w:tab/>
      </w:r>
      <w:r w:rsidRPr="00D91573">
        <w:rPr>
          <w:rFonts w:ascii="Times New Roman" w:eastAsia="Times New Roman" w:hAnsi="Times New Roman" w:cs="Times New Roman"/>
          <w:color w:val="000000"/>
          <w:sz w:val="28"/>
          <w:szCs w:val="28"/>
          <w:lang w:eastAsia="ru-RU"/>
        </w:rPr>
        <w:tab/>
      </w:r>
      <w:r w:rsidRPr="00D91573">
        <w:rPr>
          <w:rFonts w:ascii="Times New Roman" w:eastAsia="Times New Roman" w:hAnsi="Times New Roman" w:cs="Times New Roman"/>
          <w:color w:val="000000"/>
          <w:sz w:val="28"/>
          <w:szCs w:val="28"/>
          <w:lang w:eastAsia="ru-RU"/>
        </w:rPr>
        <w:tab/>
      </w:r>
      <w:r w:rsidRPr="00D91573">
        <w:rPr>
          <w:rFonts w:ascii="Times New Roman" w:eastAsia="Times New Roman" w:hAnsi="Times New Roman" w:cs="Times New Roman"/>
          <w:color w:val="000000"/>
          <w:sz w:val="28"/>
          <w:szCs w:val="28"/>
          <w:lang w:eastAsia="ru-RU"/>
        </w:rPr>
        <w:tab/>
      </w:r>
      <w:r w:rsidRPr="00D91573">
        <w:rPr>
          <w:rFonts w:ascii="Times New Roman" w:eastAsia="Times New Roman" w:hAnsi="Times New Roman" w:cs="Times New Roman"/>
          <w:color w:val="000000"/>
          <w:sz w:val="28"/>
          <w:szCs w:val="28"/>
          <w:lang w:eastAsia="ru-RU"/>
        </w:rPr>
        <w:tab/>
        <w:t>(4.22)</w:t>
      </w:r>
    </w:p>
    <w:p w:rsidR="00D91573" w:rsidRPr="00D91573" w:rsidRDefault="00D91573" w:rsidP="00D91573">
      <w:pPr>
        <w:shd w:val="clear" w:color="auto" w:fill="FFFFFF"/>
        <w:spacing w:after="0" w:line="240" w:lineRule="auto"/>
        <w:rPr>
          <w:rFonts w:ascii="Times New Roman" w:eastAsia="Times New Roman" w:hAnsi="Times New Roman" w:cs="Times New Roman"/>
          <w:sz w:val="28"/>
          <w:szCs w:val="28"/>
          <w:lang w:eastAsia="ru-RU"/>
        </w:rPr>
      </w:pPr>
      <w:r w:rsidRPr="00D91573">
        <w:rPr>
          <w:rFonts w:ascii="Times New Roman" w:eastAsia="Times New Roman" w:hAnsi="Times New Roman" w:cs="Times New Roman"/>
          <w:color w:val="000000"/>
          <w:sz w:val="28"/>
          <w:szCs w:val="28"/>
          <w:lang w:eastAsia="ru-RU"/>
        </w:rPr>
        <w:t>здесь</w:t>
      </w:r>
      <w:r w:rsidRPr="00D91573">
        <w:rPr>
          <w:rFonts w:ascii="Times New Roman" w:eastAsia="Times New Roman" w:hAnsi="Times New Roman" w:cs="Times New Roman"/>
          <w:iCs/>
          <w:color w:val="000000"/>
          <w:sz w:val="28"/>
          <w:szCs w:val="28"/>
          <w:lang w:eastAsia="ru-RU"/>
        </w:rPr>
        <w:t xml:space="preserve"> </w:t>
      </w:r>
      <w:proofErr w:type="gramStart"/>
      <w:r w:rsidRPr="00D91573">
        <w:rPr>
          <w:rFonts w:ascii="Times New Roman" w:eastAsia="Times New Roman" w:hAnsi="Times New Roman" w:cs="Times New Roman"/>
          <w:i/>
          <w:iCs/>
          <w:color w:val="000000"/>
          <w:sz w:val="28"/>
          <w:szCs w:val="28"/>
          <w:lang w:val="en-US" w:eastAsia="ru-RU"/>
        </w:rPr>
        <w:t>L</w:t>
      </w:r>
      <w:proofErr w:type="gramEnd"/>
      <w:r w:rsidRPr="00D91573">
        <w:rPr>
          <w:rFonts w:ascii="Times New Roman" w:eastAsia="Times New Roman" w:hAnsi="Times New Roman" w:cs="Times New Roman"/>
          <w:i/>
          <w:iCs/>
          <w:color w:val="000000"/>
          <w:sz w:val="28"/>
          <w:szCs w:val="28"/>
          <w:vertAlign w:val="subscript"/>
          <w:lang w:eastAsia="ru-RU"/>
        </w:rPr>
        <w:t>п</w:t>
      </w:r>
      <w:r w:rsidRPr="00D91573">
        <w:rPr>
          <w:rFonts w:ascii="Times New Roman" w:eastAsia="Times New Roman" w:hAnsi="Times New Roman" w:cs="Times New Roman"/>
          <w:i/>
          <w:iCs/>
          <w:color w:val="000000"/>
          <w:sz w:val="28"/>
          <w:szCs w:val="28"/>
          <w:lang w:eastAsia="ru-RU"/>
        </w:rPr>
        <w:t xml:space="preserve"> </w:t>
      </w:r>
      <w:r w:rsidRPr="00D91573">
        <w:rPr>
          <w:rFonts w:ascii="Times New Roman" w:eastAsia="Times New Roman" w:hAnsi="Times New Roman" w:cs="Times New Roman"/>
          <w:color w:val="000000"/>
          <w:sz w:val="28"/>
          <w:szCs w:val="28"/>
          <w:lang w:eastAsia="ru-RU"/>
        </w:rPr>
        <w:t>— нормативный уровень ударного шума;</w:t>
      </w:r>
    </w:p>
    <w:p w:rsidR="00D91573" w:rsidRPr="00D91573" w:rsidRDefault="00D91573" w:rsidP="00D91573">
      <w:pPr>
        <w:shd w:val="clear" w:color="auto" w:fill="FFFFFF"/>
        <w:spacing w:after="0" w:line="240" w:lineRule="auto"/>
        <w:ind w:firstLine="709"/>
        <w:rPr>
          <w:rFonts w:ascii="Times New Roman" w:eastAsia="Times New Roman" w:hAnsi="Times New Roman" w:cs="Times New Roman"/>
          <w:sz w:val="28"/>
          <w:szCs w:val="28"/>
          <w:lang w:eastAsia="ru-RU"/>
        </w:rPr>
      </w:pPr>
      <w:r w:rsidRPr="00D91573">
        <w:rPr>
          <w:rFonts w:ascii="Times New Roman" w:eastAsia="Times New Roman" w:hAnsi="Times New Roman" w:cs="Times New Roman"/>
          <w:i/>
          <w:iCs/>
          <w:color w:val="000000"/>
          <w:sz w:val="28"/>
          <w:szCs w:val="28"/>
          <w:lang w:val="en-US" w:eastAsia="ru-RU"/>
        </w:rPr>
        <w:t>L</w:t>
      </w:r>
      <w:r w:rsidRPr="00D91573">
        <w:rPr>
          <w:rFonts w:ascii="Times New Roman" w:eastAsia="Times New Roman" w:hAnsi="Times New Roman" w:cs="Times New Roman"/>
          <w:i/>
          <w:iCs/>
          <w:color w:val="000000"/>
          <w:sz w:val="28"/>
          <w:szCs w:val="28"/>
          <w:lang w:eastAsia="ru-RU"/>
        </w:rPr>
        <w:t xml:space="preserve"> </w:t>
      </w:r>
      <w:r w:rsidRPr="00D91573">
        <w:rPr>
          <w:rFonts w:ascii="Times New Roman" w:eastAsia="Times New Roman" w:hAnsi="Times New Roman" w:cs="Times New Roman"/>
          <w:iCs/>
          <w:color w:val="000000"/>
          <w:sz w:val="28"/>
          <w:szCs w:val="28"/>
          <w:lang w:eastAsia="ru-RU"/>
        </w:rPr>
        <w:t xml:space="preserve">— </w:t>
      </w:r>
      <w:r w:rsidRPr="00D91573">
        <w:rPr>
          <w:rFonts w:ascii="Times New Roman" w:eastAsia="Times New Roman" w:hAnsi="Times New Roman" w:cs="Times New Roman"/>
          <w:color w:val="000000"/>
          <w:sz w:val="28"/>
          <w:szCs w:val="28"/>
          <w:lang w:eastAsia="ru-RU"/>
        </w:rPr>
        <w:t>измеренный уровень шума в помещении под перекрытием;</w:t>
      </w:r>
    </w:p>
    <w:p w:rsidR="00D91573" w:rsidRPr="00D91573" w:rsidRDefault="00D91573" w:rsidP="00D91573">
      <w:pPr>
        <w:shd w:val="clear" w:color="auto" w:fill="FFFFFF"/>
        <w:spacing w:after="0" w:line="240" w:lineRule="auto"/>
        <w:ind w:firstLine="709"/>
        <w:rPr>
          <w:rFonts w:ascii="Times New Roman" w:eastAsia="Times New Roman" w:hAnsi="Times New Roman" w:cs="Times New Roman"/>
          <w:sz w:val="28"/>
          <w:szCs w:val="28"/>
          <w:lang w:eastAsia="ru-RU"/>
        </w:rPr>
      </w:pPr>
      <w:r w:rsidRPr="00D91573">
        <w:rPr>
          <w:rFonts w:ascii="Times New Roman" w:eastAsia="Times New Roman" w:hAnsi="Times New Roman" w:cs="Times New Roman"/>
          <w:i/>
          <w:iCs/>
          <w:color w:val="000000"/>
          <w:sz w:val="28"/>
          <w:szCs w:val="28"/>
          <w:lang w:eastAsia="ru-RU"/>
        </w:rPr>
        <w:t>А</w:t>
      </w:r>
      <w:proofErr w:type="gramStart"/>
      <w:r w:rsidRPr="00D91573">
        <w:rPr>
          <w:rFonts w:ascii="Times New Roman" w:eastAsia="Times New Roman" w:hAnsi="Times New Roman" w:cs="Times New Roman"/>
          <w:i/>
          <w:iCs/>
          <w:color w:val="000000"/>
          <w:sz w:val="28"/>
          <w:szCs w:val="28"/>
          <w:vertAlign w:val="subscript"/>
          <w:lang w:eastAsia="ru-RU"/>
        </w:rPr>
        <w:t>0</w:t>
      </w:r>
      <w:proofErr w:type="gramEnd"/>
      <w:r w:rsidRPr="00D91573">
        <w:rPr>
          <w:rFonts w:ascii="Times New Roman" w:eastAsia="Times New Roman" w:hAnsi="Times New Roman" w:cs="Times New Roman"/>
          <w:iCs/>
          <w:color w:val="000000"/>
          <w:sz w:val="28"/>
          <w:szCs w:val="28"/>
          <w:lang w:eastAsia="ru-RU"/>
        </w:rPr>
        <w:t xml:space="preserve"> </w:t>
      </w:r>
      <w:r w:rsidRPr="00D91573">
        <w:rPr>
          <w:rFonts w:ascii="Times New Roman" w:eastAsia="Times New Roman" w:hAnsi="Times New Roman" w:cs="Times New Roman"/>
          <w:color w:val="000000"/>
          <w:sz w:val="28"/>
          <w:szCs w:val="28"/>
          <w:lang w:eastAsia="ru-RU"/>
        </w:rPr>
        <w:t>— эквивалентная площадь звукопоглощения помещения под перекрытием;</w:t>
      </w:r>
    </w:p>
    <w:p w:rsidR="00D91573" w:rsidRPr="00D91573" w:rsidRDefault="00D91573" w:rsidP="00D91573">
      <w:pPr>
        <w:shd w:val="clear" w:color="auto" w:fill="FFFFFF"/>
        <w:spacing w:after="0" w:line="240" w:lineRule="auto"/>
        <w:ind w:firstLine="709"/>
        <w:rPr>
          <w:rFonts w:ascii="Times New Roman" w:eastAsia="Times New Roman" w:hAnsi="Times New Roman" w:cs="Times New Roman"/>
          <w:sz w:val="28"/>
          <w:szCs w:val="28"/>
          <w:lang w:eastAsia="ru-RU"/>
        </w:rPr>
      </w:pPr>
      <w:r w:rsidRPr="00D91573">
        <w:rPr>
          <w:rFonts w:ascii="Times New Roman" w:eastAsia="Times New Roman" w:hAnsi="Times New Roman" w:cs="Times New Roman"/>
          <w:i/>
          <w:iCs/>
          <w:color w:val="000000"/>
          <w:sz w:val="28"/>
          <w:szCs w:val="28"/>
          <w:lang w:eastAsia="ru-RU"/>
        </w:rPr>
        <w:t>А′</w:t>
      </w:r>
      <w:r w:rsidRPr="00D91573">
        <w:rPr>
          <w:rFonts w:ascii="Times New Roman" w:eastAsia="Times New Roman" w:hAnsi="Times New Roman" w:cs="Times New Roman"/>
          <w:i/>
          <w:iCs/>
          <w:color w:val="000000"/>
          <w:sz w:val="28"/>
          <w:szCs w:val="28"/>
          <w:vertAlign w:val="subscript"/>
          <w:lang w:eastAsia="ru-RU"/>
        </w:rPr>
        <w:t>0</w:t>
      </w:r>
      <w:r w:rsidRPr="00D91573">
        <w:rPr>
          <w:rFonts w:ascii="Times New Roman" w:eastAsia="Times New Roman" w:hAnsi="Times New Roman" w:cs="Times New Roman"/>
          <w:iCs/>
          <w:color w:val="000000"/>
          <w:sz w:val="28"/>
          <w:szCs w:val="28"/>
          <w:lang w:eastAsia="ru-RU"/>
        </w:rPr>
        <w:t xml:space="preserve">— </w:t>
      </w:r>
      <w:r w:rsidRPr="00D91573">
        <w:rPr>
          <w:rFonts w:ascii="Times New Roman" w:eastAsia="Times New Roman" w:hAnsi="Times New Roman" w:cs="Times New Roman"/>
          <w:color w:val="000000"/>
          <w:sz w:val="28"/>
          <w:szCs w:val="28"/>
          <w:lang w:eastAsia="ru-RU"/>
        </w:rPr>
        <w:t>относительная площадь звукопоглощения (10м</w:t>
      </w:r>
      <w:r w:rsidRPr="00D91573">
        <w:rPr>
          <w:rFonts w:ascii="Times New Roman" w:eastAsia="Times New Roman" w:hAnsi="Times New Roman" w:cs="Times New Roman"/>
          <w:color w:val="000000"/>
          <w:sz w:val="28"/>
          <w:szCs w:val="28"/>
          <w:vertAlign w:val="superscript"/>
          <w:lang w:eastAsia="ru-RU"/>
        </w:rPr>
        <w:t>2</w:t>
      </w:r>
      <w:r w:rsidRPr="00D91573">
        <w:rPr>
          <w:rFonts w:ascii="Times New Roman" w:eastAsia="Times New Roman" w:hAnsi="Times New Roman" w:cs="Times New Roman"/>
          <w:color w:val="000000"/>
          <w:sz w:val="28"/>
          <w:szCs w:val="28"/>
          <w:lang w:eastAsia="ru-RU"/>
        </w:rPr>
        <w:t>).</w:t>
      </w:r>
    </w:p>
    <w:p w:rsidR="00D91573" w:rsidRPr="00D91573" w:rsidRDefault="00D91573" w:rsidP="00D91573">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color w:val="000000"/>
          <w:sz w:val="28"/>
          <w:szCs w:val="28"/>
          <w:lang w:eastAsia="ru-RU"/>
        </w:rPr>
        <w:t xml:space="preserve">Так как эквивалентная площадь звукопоглощения на практике не может быть измерена непосредственным образом, ее получают через отношение объема помещения ко времени </w:t>
      </w:r>
      <w:proofErr w:type="spellStart"/>
      <w:r w:rsidRPr="00D91573">
        <w:rPr>
          <w:rFonts w:ascii="Times New Roman" w:eastAsia="Times New Roman" w:hAnsi="Times New Roman" w:cs="Times New Roman"/>
          <w:color w:val="000000"/>
          <w:sz w:val="28"/>
          <w:szCs w:val="28"/>
          <w:lang w:eastAsia="ru-RU"/>
        </w:rPr>
        <w:t>ревебрации</w:t>
      </w:r>
      <w:proofErr w:type="spellEnd"/>
      <w:r w:rsidRPr="00D91573">
        <w:rPr>
          <w:rFonts w:ascii="Times New Roman" w:eastAsia="Times New Roman" w:hAnsi="Times New Roman" w:cs="Times New Roman"/>
          <w:color w:val="000000"/>
          <w:sz w:val="28"/>
          <w:szCs w:val="28"/>
          <w:lang w:eastAsia="ru-RU"/>
        </w:rPr>
        <w:t xml:space="preserve"> в этом помещении:</w:t>
      </w:r>
    </w:p>
    <w:p w:rsidR="00D91573" w:rsidRPr="00D91573" w:rsidRDefault="00D91573" w:rsidP="00D91573">
      <w:pPr>
        <w:shd w:val="clear" w:color="auto" w:fill="FFFFFF"/>
        <w:spacing w:after="0" w:line="240" w:lineRule="auto"/>
        <w:ind w:left="12"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171575" cy="628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1575" cy="628650"/>
                    </a:xfrm>
                    <a:prstGeom prst="rect">
                      <a:avLst/>
                    </a:prstGeom>
                    <a:noFill/>
                    <a:ln>
                      <a:noFill/>
                    </a:ln>
                  </pic:spPr>
                </pic:pic>
              </a:graphicData>
            </a:graphic>
          </wp:inline>
        </w:drawing>
      </w:r>
      <w:r w:rsidRPr="00D91573">
        <w:rPr>
          <w:rFonts w:ascii="Times New Roman" w:eastAsia="Times New Roman" w:hAnsi="Times New Roman" w:cs="Times New Roman"/>
          <w:sz w:val="28"/>
          <w:szCs w:val="28"/>
          <w:lang w:eastAsia="ru-RU"/>
        </w:rPr>
        <w:t>,</w:t>
      </w:r>
      <w:r w:rsidRPr="00D91573">
        <w:rPr>
          <w:rFonts w:ascii="Times New Roman" w:eastAsia="Times New Roman" w:hAnsi="Times New Roman" w:cs="Times New Roman"/>
          <w:sz w:val="28"/>
          <w:szCs w:val="28"/>
          <w:lang w:eastAsia="ru-RU"/>
        </w:rPr>
        <w:tab/>
      </w:r>
      <w:r w:rsidRPr="00D91573">
        <w:rPr>
          <w:rFonts w:ascii="Times New Roman" w:eastAsia="Times New Roman" w:hAnsi="Times New Roman" w:cs="Times New Roman"/>
          <w:sz w:val="28"/>
          <w:szCs w:val="28"/>
          <w:lang w:eastAsia="ru-RU"/>
        </w:rPr>
        <w:tab/>
      </w:r>
      <w:r w:rsidRPr="00D91573">
        <w:rPr>
          <w:rFonts w:ascii="Times New Roman" w:eastAsia="Times New Roman" w:hAnsi="Times New Roman" w:cs="Times New Roman"/>
          <w:sz w:val="28"/>
          <w:szCs w:val="28"/>
          <w:lang w:eastAsia="ru-RU"/>
        </w:rPr>
        <w:tab/>
      </w:r>
      <w:r w:rsidRPr="00D91573">
        <w:rPr>
          <w:rFonts w:ascii="Times New Roman" w:eastAsia="Times New Roman" w:hAnsi="Times New Roman" w:cs="Times New Roman"/>
          <w:sz w:val="28"/>
          <w:szCs w:val="28"/>
          <w:lang w:eastAsia="ru-RU"/>
        </w:rPr>
        <w:tab/>
      </w:r>
      <w:r w:rsidRPr="00D91573">
        <w:rPr>
          <w:rFonts w:ascii="Times New Roman" w:eastAsia="Times New Roman" w:hAnsi="Times New Roman" w:cs="Times New Roman"/>
          <w:sz w:val="28"/>
          <w:szCs w:val="28"/>
          <w:lang w:eastAsia="ru-RU"/>
        </w:rPr>
        <w:tab/>
      </w:r>
      <w:r w:rsidRPr="00D91573">
        <w:rPr>
          <w:rFonts w:ascii="Times New Roman" w:eastAsia="Times New Roman" w:hAnsi="Times New Roman" w:cs="Times New Roman"/>
          <w:sz w:val="28"/>
          <w:szCs w:val="28"/>
          <w:lang w:eastAsia="ru-RU"/>
        </w:rPr>
        <w:tab/>
      </w:r>
      <w:r w:rsidRPr="00D91573">
        <w:rPr>
          <w:rFonts w:ascii="Times New Roman" w:eastAsia="Times New Roman" w:hAnsi="Times New Roman" w:cs="Times New Roman"/>
          <w:sz w:val="28"/>
          <w:szCs w:val="28"/>
          <w:lang w:eastAsia="ru-RU"/>
        </w:rPr>
        <w:tab/>
      </w:r>
      <w:r w:rsidRPr="00D91573">
        <w:rPr>
          <w:rFonts w:ascii="Times New Roman" w:eastAsia="Times New Roman" w:hAnsi="Times New Roman" w:cs="Times New Roman"/>
          <w:sz w:val="28"/>
          <w:szCs w:val="28"/>
          <w:lang w:eastAsia="ru-RU"/>
        </w:rPr>
        <w:tab/>
      </w:r>
      <w:r w:rsidRPr="00D91573">
        <w:rPr>
          <w:rFonts w:ascii="Times New Roman" w:eastAsia="Times New Roman" w:hAnsi="Times New Roman" w:cs="Times New Roman"/>
          <w:color w:val="000000"/>
          <w:sz w:val="28"/>
          <w:szCs w:val="28"/>
          <w:lang w:eastAsia="ru-RU"/>
        </w:rPr>
        <w:t>(4.23)</w:t>
      </w:r>
    </w:p>
    <w:p w:rsidR="00D91573" w:rsidRPr="00D91573" w:rsidRDefault="00D91573" w:rsidP="00D91573">
      <w:pPr>
        <w:shd w:val="clear" w:color="auto" w:fill="FFFFFF"/>
        <w:spacing w:after="0" w:line="240" w:lineRule="auto"/>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color w:val="000000"/>
          <w:sz w:val="28"/>
          <w:szCs w:val="28"/>
          <w:lang w:eastAsia="ru-RU"/>
        </w:rPr>
        <w:t>здесь</w:t>
      </w:r>
      <w:r w:rsidRPr="00D91573">
        <w:rPr>
          <w:rFonts w:ascii="Times New Roman" w:eastAsia="Times New Roman" w:hAnsi="Times New Roman" w:cs="Times New Roman"/>
          <w:iCs/>
          <w:color w:val="000000"/>
          <w:sz w:val="28"/>
          <w:szCs w:val="28"/>
          <w:lang w:eastAsia="ru-RU"/>
        </w:rPr>
        <w:t xml:space="preserve"> </w:t>
      </w:r>
      <w:r w:rsidRPr="00D91573">
        <w:rPr>
          <w:rFonts w:ascii="Times New Roman" w:eastAsia="Times New Roman" w:hAnsi="Times New Roman" w:cs="Times New Roman"/>
          <w:i/>
          <w:iCs/>
          <w:color w:val="000000"/>
          <w:sz w:val="28"/>
          <w:szCs w:val="28"/>
          <w:lang w:val="en-US" w:eastAsia="ru-RU"/>
        </w:rPr>
        <w:t>V</w:t>
      </w:r>
      <w:r w:rsidRPr="00D91573">
        <w:rPr>
          <w:rFonts w:ascii="Times New Roman" w:eastAsia="Times New Roman" w:hAnsi="Times New Roman" w:cs="Times New Roman"/>
          <w:iCs/>
          <w:color w:val="000000"/>
          <w:sz w:val="28"/>
          <w:szCs w:val="28"/>
          <w:lang w:eastAsia="ru-RU"/>
        </w:rPr>
        <w:t xml:space="preserve">— </w:t>
      </w:r>
      <w:r w:rsidRPr="00D91573">
        <w:rPr>
          <w:rFonts w:ascii="Times New Roman" w:eastAsia="Times New Roman" w:hAnsi="Times New Roman" w:cs="Times New Roman"/>
          <w:color w:val="000000"/>
          <w:sz w:val="28"/>
          <w:szCs w:val="28"/>
          <w:lang w:eastAsia="ru-RU"/>
        </w:rPr>
        <w:t>объем помещения под испытуемым перекрытием;</w:t>
      </w:r>
    </w:p>
    <w:p w:rsidR="00D91573" w:rsidRPr="00D91573" w:rsidRDefault="00D91573" w:rsidP="00D91573">
      <w:pPr>
        <w:shd w:val="clear" w:color="auto" w:fill="FFFFFF"/>
        <w:spacing w:after="0" w:line="240" w:lineRule="auto"/>
        <w:ind w:firstLine="709"/>
        <w:rPr>
          <w:rFonts w:ascii="Times New Roman" w:eastAsia="Times New Roman" w:hAnsi="Times New Roman" w:cs="Times New Roman"/>
          <w:sz w:val="28"/>
          <w:szCs w:val="28"/>
          <w:lang w:eastAsia="ru-RU"/>
        </w:rPr>
      </w:pPr>
      <w:r w:rsidRPr="00D91573">
        <w:rPr>
          <w:rFonts w:ascii="Times New Roman" w:eastAsia="Times New Roman" w:hAnsi="Times New Roman" w:cs="Times New Roman"/>
          <w:i/>
          <w:iCs/>
          <w:color w:val="000000"/>
          <w:sz w:val="28"/>
          <w:szCs w:val="28"/>
          <w:lang w:eastAsia="ru-RU"/>
        </w:rPr>
        <w:t>Т</w:t>
      </w:r>
      <w:r w:rsidRPr="00D91573">
        <w:rPr>
          <w:rFonts w:ascii="Times New Roman" w:eastAsia="Times New Roman" w:hAnsi="Times New Roman" w:cs="Times New Roman"/>
          <w:iCs/>
          <w:color w:val="000000"/>
          <w:sz w:val="28"/>
          <w:szCs w:val="28"/>
          <w:lang w:eastAsia="ru-RU"/>
        </w:rPr>
        <w:t xml:space="preserve"> — </w:t>
      </w:r>
      <w:r w:rsidRPr="00D91573">
        <w:rPr>
          <w:rFonts w:ascii="Times New Roman" w:eastAsia="Times New Roman" w:hAnsi="Times New Roman" w:cs="Times New Roman"/>
          <w:color w:val="000000"/>
          <w:sz w:val="28"/>
          <w:szCs w:val="28"/>
          <w:lang w:eastAsia="ru-RU"/>
        </w:rPr>
        <w:t>время реверберации в сек. в этом помещении.</w:t>
      </w:r>
    </w:p>
    <w:p w:rsidR="00D91573" w:rsidRPr="00D91573" w:rsidRDefault="00D91573" w:rsidP="00D91573">
      <w:pPr>
        <w:shd w:val="clear" w:color="auto" w:fill="FFFFFF"/>
        <w:spacing w:after="0" w:line="240" w:lineRule="auto"/>
        <w:ind w:firstLine="264"/>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color w:val="000000"/>
          <w:sz w:val="28"/>
          <w:szCs w:val="28"/>
          <w:lang w:eastAsia="ru-RU"/>
        </w:rPr>
        <w:t xml:space="preserve">Величина </w:t>
      </w:r>
      <w:r w:rsidRPr="00D91573">
        <w:rPr>
          <w:rFonts w:ascii="Times New Roman" w:eastAsia="Times New Roman" w:hAnsi="Times New Roman" w:cs="Times New Roman"/>
          <w:i/>
          <w:iCs/>
          <w:color w:val="000000"/>
          <w:sz w:val="28"/>
          <w:szCs w:val="28"/>
          <w:lang w:eastAsia="ru-RU"/>
        </w:rPr>
        <w:t>А</w:t>
      </w:r>
      <w:proofErr w:type="gramStart"/>
      <w:r w:rsidRPr="00D91573">
        <w:rPr>
          <w:rFonts w:ascii="Times New Roman" w:eastAsia="Times New Roman" w:hAnsi="Times New Roman" w:cs="Times New Roman"/>
          <w:i/>
          <w:iCs/>
          <w:color w:val="000000"/>
          <w:sz w:val="28"/>
          <w:szCs w:val="28"/>
          <w:vertAlign w:val="subscript"/>
          <w:lang w:eastAsia="ru-RU"/>
        </w:rPr>
        <w:t>0</w:t>
      </w:r>
      <w:proofErr w:type="gramEnd"/>
      <w:r w:rsidRPr="00D91573">
        <w:rPr>
          <w:rFonts w:ascii="Times New Roman" w:eastAsia="Times New Roman" w:hAnsi="Times New Roman" w:cs="Times New Roman"/>
          <w:iCs/>
          <w:color w:val="000000"/>
          <w:sz w:val="28"/>
          <w:szCs w:val="28"/>
          <w:lang w:eastAsia="ru-RU"/>
        </w:rPr>
        <w:t xml:space="preserve"> </w:t>
      </w:r>
      <w:r w:rsidRPr="00D91573">
        <w:rPr>
          <w:rFonts w:ascii="Times New Roman" w:eastAsia="Times New Roman" w:hAnsi="Times New Roman" w:cs="Times New Roman"/>
          <w:color w:val="000000"/>
          <w:sz w:val="28"/>
          <w:szCs w:val="28"/>
          <w:lang w:eastAsia="ru-RU"/>
        </w:rPr>
        <w:t>выражает, сколько м</w:t>
      </w:r>
      <w:r w:rsidRPr="00D91573">
        <w:rPr>
          <w:rFonts w:ascii="Times New Roman" w:eastAsia="Times New Roman" w:hAnsi="Times New Roman" w:cs="Times New Roman"/>
          <w:color w:val="000000"/>
          <w:sz w:val="28"/>
          <w:szCs w:val="28"/>
          <w:vertAlign w:val="superscript"/>
          <w:lang w:eastAsia="ru-RU"/>
        </w:rPr>
        <w:t>2</w:t>
      </w:r>
      <w:r w:rsidRPr="00D91573">
        <w:rPr>
          <w:rFonts w:ascii="Times New Roman" w:eastAsia="Times New Roman" w:hAnsi="Times New Roman" w:cs="Times New Roman"/>
          <w:color w:val="000000"/>
          <w:sz w:val="28"/>
          <w:szCs w:val="28"/>
          <w:lang w:eastAsia="ru-RU"/>
        </w:rPr>
        <w:t xml:space="preserve"> поверхностей помещения (стены, пе</w:t>
      </w:r>
      <w:r w:rsidRPr="00D91573">
        <w:rPr>
          <w:rFonts w:ascii="Times New Roman" w:eastAsia="Times New Roman" w:hAnsi="Times New Roman" w:cs="Times New Roman"/>
          <w:color w:val="000000"/>
          <w:sz w:val="28"/>
          <w:szCs w:val="28"/>
          <w:lang w:eastAsia="ru-RU"/>
        </w:rPr>
        <w:softHyphen/>
        <w:t xml:space="preserve">рекрытия, пол) с коэффициентом поглощения </w:t>
      </w:r>
      <w:r w:rsidRPr="00D91573">
        <w:rPr>
          <w:rFonts w:ascii="Times New Roman" w:eastAsia="Times New Roman" w:hAnsi="Times New Roman" w:cs="Times New Roman"/>
          <w:i/>
          <w:iCs/>
          <w:color w:val="000000"/>
          <w:sz w:val="28"/>
          <w:szCs w:val="28"/>
          <w:lang w:eastAsia="ru-RU"/>
        </w:rPr>
        <w:t>а</w:t>
      </w:r>
      <w:r w:rsidRPr="00D91573">
        <w:rPr>
          <w:rFonts w:ascii="Times New Roman" w:eastAsia="Times New Roman" w:hAnsi="Times New Roman" w:cs="Times New Roman"/>
          <w:i/>
          <w:iCs/>
          <w:color w:val="000000"/>
          <w:sz w:val="28"/>
          <w:szCs w:val="28"/>
          <w:vertAlign w:val="subscript"/>
          <w:lang w:val="en-US" w:eastAsia="ru-RU"/>
        </w:rPr>
        <w:t>S</w:t>
      </w:r>
      <w:r w:rsidRPr="00D91573">
        <w:rPr>
          <w:rFonts w:ascii="Times New Roman" w:eastAsia="Times New Roman" w:hAnsi="Times New Roman" w:cs="Times New Roman"/>
          <w:iCs/>
          <w:color w:val="000000"/>
          <w:sz w:val="28"/>
          <w:szCs w:val="28"/>
          <w:lang w:eastAsia="ru-RU"/>
        </w:rPr>
        <w:t xml:space="preserve">= </w:t>
      </w:r>
      <w:r w:rsidRPr="00D91573">
        <w:rPr>
          <w:rFonts w:ascii="Times New Roman" w:eastAsia="Times New Roman" w:hAnsi="Times New Roman" w:cs="Times New Roman"/>
          <w:color w:val="000000"/>
          <w:sz w:val="28"/>
          <w:szCs w:val="28"/>
          <w:lang w:eastAsia="ru-RU"/>
        </w:rPr>
        <w:t>1,0 было бы необходимо, чтобы обеспечить одинаковый эффект звукопоглощения с существующими поверхностями в помещении.</w:t>
      </w:r>
    </w:p>
    <w:p w:rsidR="00D91573" w:rsidRPr="00D91573" w:rsidRDefault="00D91573" w:rsidP="00D9157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color w:val="000000"/>
          <w:sz w:val="28"/>
          <w:szCs w:val="28"/>
          <w:lang w:eastAsia="ru-RU"/>
        </w:rPr>
        <w:t>Формулы показывают, что эквивалентная площадь звукопоглощения тем больше, чем</w:t>
      </w:r>
    </w:p>
    <w:p w:rsidR="00D91573" w:rsidRPr="00D91573" w:rsidRDefault="00D91573" w:rsidP="00D91573">
      <w:pPr>
        <w:widowControl w:val="0"/>
        <w:numPr>
          <w:ilvl w:val="0"/>
          <w:numId w:val="2"/>
        </w:numPr>
        <w:shd w:val="clear" w:color="auto" w:fill="FFFFFF"/>
        <w:tabs>
          <w:tab w:val="left" w:pos="293"/>
        </w:tab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color w:val="000000"/>
          <w:sz w:val="28"/>
          <w:szCs w:val="28"/>
          <w:lang w:eastAsia="ru-RU"/>
        </w:rPr>
        <w:t>больше объем помещения (числитель);</w:t>
      </w:r>
    </w:p>
    <w:p w:rsidR="00D91573" w:rsidRPr="00D91573" w:rsidRDefault="00D91573" w:rsidP="00D91573">
      <w:pPr>
        <w:widowControl w:val="0"/>
        <w:numPr>
          <w:ilvl w:val="0"/>
          <w:numId w:val="2"/>
        </w:numPr>
        <w:shd w:val="clear" w:color="auto" w:fill="FFFFFF"/>
        <w:tabs>
          <w:tab w:val="left" w:pos="293"/>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91573">
        <w:rPr>
          <w:rFonts w:ascii="Times New Roman" w:eastAsia="Times New Roman" w:hAnsi="Times New Roman" w:cs="Times New Roman"/>
          <w:color w:val="000000"/>
          <w:sz w:val="28"/>
          <w:szCs w:val="28"/>
          <w:lang w:eastAsia="ru-RU"/>
        </w:rPr>
        <w:t>меньше время реверберации (знаменатель</w:t>
      </w:r>
      <w:r w:rsidRPr="00D91573">
        <w:rPr>
          <w:rFonts w:ascii="Times New Roman" w:eastAsia="Times New Roman" w:hAnsi="Times New Roman" w:cs="Times New Roman"/>
          <w:color w:val="000000"/>
          <w:sz w:val="24"/>
          <w:szCs w:val="24"/>
          <w:lang w:eastAsia="ru-RU"/>
        </w:rPr>
        <w:t>)</w:t>
      </w:r>
    </w:p>
    <w:p w:rsidR="00D91573" w:rsidRPr="00D91573" w:rsidRDefault="00D91573" w:rsidP="00D91573">
      <w:pPr>
        <w:shd w:val="clear" w:color="auto" w:fill="FFFFFF"/>
        <w:spacing w:after="0" w:line="240" w:lineRule="auto"/>
        <w:ind w:firstLine="567"/>
        <w:rPr>
          <w:rFonts w:ascii="Times New Roman" w:eastAsia="Times New Roman" w:hAnsi="Times New Roman" w:cs="Times New Roman"/>
          <w:bCs/>
          <w:iCs/>
          <w:color w:val="000000"/>
          <w:sz w:val="28"/>
          <w:szCs w:val="28"/>
          <w:lang w:eastAsia="ru-RU"/>
        </w:rPr>
      </w:pPr>
      <w:r w:rsidRPr="00D91573">
        <w:rPr>
          <w:rFonts w:ascii="Times New Roman" w:eastAsia="Times New Roman" w:hAnsi="Times New Roman" w:cs="Times New Roman"/>
          <w:bCs/>
          <w:iCs/>
          <w:color w:val="000000"/>
          <w:sz w:val="28"/>
          <w:szCs w:val="28"/>
          <w:lang w:eastAsia="ru-RU"/>
        </w:rPr>
        <w:t xml:space="preserve">Снижение уровня ударного шума в перекрытиях с полами на упругом основании зависит, прежде всего, от частоты собственных колебаний пола </w:t>
      </w:r>
      <w:r w:rsidRPr="00D91573">
        <w:rPr>
          <w:rFonts w:ascii="Times New Roman" w:eastAsia="Times New Roman" w:hAnsi="Times New Roman" w:cs="Times New Roman"/>
          <w:i/>
          <w:color w:val="000000"/>
          <w:sz w:val="28"/>
          <w:szCs w:val="28"/>
          <w:lang w:val="en-US" w:eastAsia="ru-RU"/>
        </w:rPr>
        <w:t>f</w:t>
      </w:r>
      <w:r w:rsidRPr="00D91573">
        <w:rPr>
          <w:rFonts w:ascii="Times New Roman" w:eastAsia="Times New Roman" w:hAnsi="Times New Roman" w:cs="Times New Roman"/>
          <w:i/>
          <w:color w:val="000000"/>
          <w:sz w:val="28"/>
          <w:szCs w:val="28"/>
          <w:vertAlign w:val="subscript"/>
          <w:lang w:eastAsia="ru-RU"/>
        </w:rPr>
        <w:t>0</w:t>
      </w:r>
      <w:r w:rsidRPr="00D91573">
        <w:rPr>
          <w:rFonts w:ascii="Times New Roman" w:eastAsia="Times New Roman" w:hAnsi="Times New Roman" w:cs="Times New Roman"/>
          <w:i/>
          <w:color w:val="000000"/>
          <w:sz w:val="28"/>
          <w:szCs w:val="28"/>
          <w:lang w:eastAsia="ru-RU"/>
        </w:rPr>
        <w:t>.</w:t>
      </w:r>
      <w:r w:rsidRPr="00D91573">
        <w:rPr>
          <w:rFonts w:ascii="Times New Roman" w:eastAsia="Times New Roman" w:hAnsi="Times New Roman" w:cs="Times New Roman"/>
          <w:color w:val="000000"/>
          <w:sz w:val="28"/>
          <w:szCs w:val="28"/>
          <w:lang w:eastAsia="ru-RU"/>
        </w:rPr>
        <w:t xml:space="preserve"> Чем ниже </w:t>
      </w:r>
      <w:r w:rsidRPr="00D91573">
        <w:rPr>
          <w:rFonts w:ascii="Times New Roman" w:eastAsia="Times New Roman" w:hAnsi="Times New Roman" w:cs="Times New Roman"/>
          <w:i/>
          <w:color w:val="000000"/>
          <w:sz w:val="28"/>
          <w:szCs w:val="28"/>
          <w:lang w:val="en-US" w:eastAsia="ru-RU"/>
        </w:rPr>
        <w:t>f</w:t>
      </w:r>
      <w:r w:rsidRPr="00D91573">
        <w:rPr>
          <w:rFonts w:ascii="Times New Roman" w:eastAsia="Times New Roman" w:hAnsi="Times New Roman" w:cs="Times New Roman"/>
          <w:i/>
          <w:color w:val="000000"/>
          <w:sz w:val="28"/>
          <w:szCs w:val="28"/>
          <w:vertAlign w:val="subscript"/>
          <w:lang w:eastAsia="ru-RU"/>
        </w:rPr>
        <w:t>0</w:t>
      </w:r>
      <w:r w:rsidRPr="00D91573">
        <w:rPr>
          <w:rFonts w:ascii="Times New Roman" w:eastAsia="Times New Roman" w:hAnsi="Times New Roman" w:cs="Times New Roman"/>
          <w:color w:val="000000"/>
          <w:sz w:val="28"/>
          <w:szCs w:val="28"/>
          <w:lang w:eastAsia="ru-RU"/>
        </w:rPr>
        <w:t xml:space="preserve">, тем больше величина снижения уровня ударного шума  Δ </w:t>
      </w:r>
      <w:r w:rsidRPr="00D91573">
        <w:rPr>
          <w:rFonts w:ascii="Times New Roman" w:eastAsia="Times New Roman" w:hAnsi="Times New Roman" w:cs="Times New Roman"/>
          <w:i/>
          <w:iCs/>
          <w:color w:val="000000"/>
          <w:sz w:val="28"/>
          <w:szCs w:val="28"/>
          <w:lang w:val="en-US" w:eastAsia="ru-RU"/>
        </w:rPr>
        <w:t>L</w:t>
      </w:r>
      <w:r w:rsidRPr="00D91573">
        <w:rPr>
          <w:rFonts w:ascii="Times New Roman" w:eastAsia="Times New Roman" w:hAnsi="Times New Roman" w:cs="Times New Roman"/>
          <w:iCs/>
          <w:color w:val="000000"/>
          <w:sz w:val="28"/>
          <w:szCs w:val="28"/>
          <w:lang w:eastAsia="ru-RU"/>
        </w:rPr>
        <w:t>:</w:t>
      </w:r>
    </w:p>
    <w:p w:rsidR="00D91573" w:rsidRPr="00D91573" w:rsidRDefault="00D91573" w:rsidP="00D91573">
      <w:pPr>
        <w:shd w:val="clear" w:color="auto" w:fill="FFFFFF"/>
        <w:spacing w:after="0" w:line="240" w:lineRule="auto"/>
        <w:rPr>
          <w:rFonts w:ascii="Times New Roman" w:eastAsia="Times New Roman" w:hAnsi="Times New Roman" w:cs="Arial"/>
          <w:color w:val="000000"/>
          <w:sz w:val="28"/>
          <w:szCs w:val="28"/>
          <w:lang w:eastAsia="ru-RU"/>
        </w:rPr>
      </w:pPr>
    </w:p>
    <w:p w:rsidR="00D91573" w:rsidRPr="00D91573" w:rsidRDefault="00D91573" w:rsidP="00D91573">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color w:val="000000"/>
          <w:spacing w:val="1"/>
          <w:position w:val="-42"/>
          <w:lang w:eastAsia="ru-RU"/>
        </w:rPr>
        <w:object w:dxaOrig="1840" w:dyaOrig="960">
          <v:shape id="_x0000_i1032" type="#_x0000_t75" style="width:92.25pt;height:48pt" o:ole="">
            <v:imagedata r:id="rId44" o:title=""/>
          </v:shape>
          <o:OLEObject Type="Embed" ProgID="Equation.3" ShapeID="_x0000_i1032" DrawAspect="Content" ObjectID="_1660935129" r:id="rId45"/>
        </w:object>
      </w:r>
      <w:r w:rsidRPr="00D91573">
        <w:rPr>
          <w:rFonts w:ascii="Times New Roman" w:eastAsia="Times New Roman" w:hAnsi="Times New Roman" w:cs="Times New Roman"/>
          <w:color w:val="000000"/>
          <w:spacing w:val="1"/>
          <w:lang w:eastAsia="ru-RU"/>
        </w:rPr>
        <w:t xml:space="preserve"> </w:t>
      </w:r>
      <w:r w:rsidRPr="00D91573">
        <w:rPr>
          <w:rFonts w:ascii="Times New Roman" w:eastAsia="Times New Roman" w:hAnsi="Times New Roman" w:cs="Times New Roman"/>
          <w:color w:val="000000"/>
          <w:spacing w:val="1"/>
          <w:sz w:val="28"/>
          <w:szCs w:val="28"/>
          <w:lang w:eastAsia="ru-RU"/>
        </w:rPr>
        <w:t>дБ</w:t>
      </w:r>
      <w:r w:rsidRPr="00D91573">
        <w:rPr>
          <w:rFonts w:ascii="Times New Roman" w:eastAsia="Times New Roman" w:hAnsi="Times New Roman" w:cs="Times New Roman"/>
          <w:color w:val="000000"/>
          <w:spacing w:val="1"/>
          <w:sz w:val="28"/>
          <w:szCs w:val="28"/>
          <w:lang w:eastAsia="ru-RU"/>
        </w:rPr>
        <w:tab/>
      </w:r>
      <w:r w:rsidRPr="00D91573">
        <w:rPr>
          <w:rFonts w:ascii="Times New Roman" w:eastAsia="Times New Roman" w:hAnsi="Times New Roman" w:cs="Times New Roman"/>
          <w:color w:val="000000"/>
          <w:spacing w:val="1"/>
          <w:sz w:val="28"/>
          <w:szCs w:val="28"/>
          <w:lang w:eastAsia="ru-RU"/>
        </w:rPr>
        <w:tab/>
      </w:r>
      <w:r w:rsidRPr="00D91573">
        <w:rPr>
          <w:rFonts w:ascii="Times New Roman" w:eastAsia="Times New Roman" w:hAnsi="Times New Roman" w:cs="Times New Roman"/>
          <w:color w:val="000000"/>
          <w:spacing w:val="1"/>
          <w:sz w:val="28"/>
          <w:szCs w:val="28"/>
          <w:lang w:eastAsia="ru-RU"/>
        </w:rPr>
        <w:tab/>
      </w:r>
      <w:r w:rsidRPr="00D91573">
        <w:rPr>
          <w:rFonts w:ascii="Times New Roman" w:eastAsia="Times New Roman" w:hAnsi="Times New Roman" w:cs="Times New Roman"/>
          <w:color w:val="000000"/>
          <w:spacing w:val="1"/>
          <w:sz w:val="28"/>
          <w:szCs w:val="28"/>
          <w:lang w:eastAsia="ru-RU"/>
        </w:rPr>
        <w:tab/>
      </w:r>
      <w:r w:rsidRPr="00D91573">
        <w:rPr>
          <w:rFonts w:ascii="Times New Roman" w:eastAsia="Times New Roman" w:hAnsi="Times New Roman" w:cs="Times New Roman"/>
          <w:color w:val="000000"/>
          <w:spacing w:val="1"/>
          <w:sz w:val="28"/>
          <w:szCs w:val="28"/>
          <w:lang w:eastAsia="ru-RU"/>
        </w:rPr>
        <w:tab/>
      </w:r>
      <w:r w:rsidRPr="00D91573">
        <w:rPr>
          <w:rFonts w:ascii="Times New Roman" w:eastAsia="Times New Roman" w:hAnsi="Times New Roman" w:cs="Times New Roman"/>
          <w:color w:val="000000"/>
          <w:spacing w:val="1"/>
          <w:sz w:val="28"/>
          <w:szCs w:val="28"/>
          <w:lang w:eastAsia="ru-RU"/>
        </w:rPr>
        <w:tab/>
      </w:r>
      <w:r w:rsidRPr="00D91573">
        <w:rPr>
          <w:rFonts w:ascii="Times New Roman" w:eastAsia="Times New Roman" w:hAnsi="Times New Roman" w:cs="Times New Roman"/>
          <w:color w:val="000000"/>
          <w:sz w:val="28"/>
          <w:szCs w:val="28"/>
          <w:lang w:eastAsia="ru-RU"/>
        </w:rPr>
        <w:t>(4.24)</w:t>
      </w:r>
    </w:p>
    <w:p w:rsidR="00D91573" w:rsidRPr="00D91573" w:rsidRDefault="00D91573" w:rsidP="00D9157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D91573" w:rsidRPr="00D91573" w:rsidRDefault="00D91573" w:rsidP="00D91573">
      <w:pPr>
        <w:keepNext/>
        <w:widowControl w:val="0"/>
        <w:autoSpaceDE w:val="0"/>
        <w:autoSpaceDN w:val="0"/>
        <w:adjustRightInd w:val="0"/>
        <w:spacing w:after="0" w:line="233" w:lineRule="auto"/>
        <w:jc w:val="center"/>
        <w:outlineLvl w:val="1"/>
        <w:rPr>
          <w:rFonts w:ascii="Times New Roman" w:eastAsia="Times New Roman" w:hAnsi="Times New Roman" w:cs="Arial"/>
          <w:b/>
          <w:sz w:val="28"/>
          <w:szCs w:val="28"/>
          <w:lang w:eastAsia="ru-RU"/>
        </w:rPr>
      </w:pPr>
      <w:bookmarkStart w:id="9" w:name="_Toc294480637"/>
      <w:r w:rsidRPr="00D91573">
        <w:rPr>
          <w:rFonts w:ascii="Times New Roman" w:eastAsia="Times New Roman" w:hAnsi="Times New Roman" w:cs="Arial"/>
          <w:b/>
          <w:sz w:val="28"/>
          <w:szCs w:val="28"/>
          <w:lang w:eastAsia="ru-RU"/>
        </w:rPr>
        <w:t>4.4 Проектирование звукоизоляции от воздушного и ударного шума</w:t>
      </w:r>
      <w:bookmarkEnd w:id="9"/>
    </w:p>
    <w:p w:rsidR="00D91573" w:rsidRPr="00D91573" w:rsidRDefault="00D91573" w:rsidP="00D91573">
      <w:pPr>
        <w:spacing w:after="0" w:line="240" w:lineRule="auto"/>
        <w:rPr>
          <w:rFonts w:ascii="Times New Roman" w:eastAsia="Times New Roman" w:hAnsi="Times New Roman" w:cs="Times New Roman"/>
          <w:sz w:val="28"/>
          <w:szCs w:val="28"/>
          <w:lang w:eastAsia="ru-RU"/>
        </w:rPr>
      </w:pPr>
    </w:p>
    <w:p w:rsidR="00D91573" w:rsidRPr="00D91573" w:rsidRDefault="00D91573" w:rsidP="00D91573">
      <w:pPr>
        <w:keepNext/>
        <w:widowControl w:val="0"/>
        <w:autoSpaceDE w:val="0"/>
        <w:autoSpaceDN w:val="0"/>
        <w:adjustRightInd w:val="0"/>
        <w:spacing w:after="0" w:line="240" w:lineRule="auto"/>
        <w:ind w:firstLine="709"/>
        <w:jc w:val="both"/>
        <w:outlineLvl w:val="2"/>
        <w:rPr>
          <w:rFonts w:ascii="Times New Roman" w:eastAsia="Times New Roman" w:hAnsi="Times New Roman" w:cs="Times New Roman"/>
          <w:bCs/>
          <w:sz w:val="28"/>
          <w:szCs w:val="28"/>
          <w:lang w:eastAsia="ru-RU"/>
        </w:rPr>
      </w:pPr>
      <w:bookmarkStart w:id="10" w:name="_Toc294480638"/>
      <w:r w:rsidRPr="00D91573">
        <w:rPr>
          <w:rFonts w:ascii="Times New Roman" w:eastAsia="Times New Roman" w:hAnsi="Times New Roman" w:cs="Times New Roman"/>
          <w:bCs/>
          <w:sz w:val="28"/>
          <w:szCs w:val="28"/>
          <w:lang w:eastAsia="ru-RU"/>
        </w:rPr>
        <w:t>4.4.1 Методика расчета звукоизоляции ограждающих конструкций</w:t>
      </w:r>
      <w:bookmarkEnd w:id="10"/>
    </w:p>
    <w:p w:rsidR="00D91573" w:rsidRPr="00D91573" w:rsidRDefault="00D91573" w:rsidP="00D91573">
      <w:pPr>
        <w:spacing w:after="0" w:line="240" w:lineRule="auto"/>
        <w:ind w:firstLine="709"/>
        <w:jc w:val="both"/>
        <w:rPr>
          <w:rFonts w:ascii="Times New Roman" w:eastAsia="Times New Roman" w:hAnsi="Times New Roman" w:cs="Times New Roman"/>
          <w:sz w:val="28"/>
          <w:szCs w:val="18"/>
          <w:lang w:eastAsia="ru-RU"/>
        </w:rPr>
      </w:pP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18"/>
          <w:lang w:eastAsia="ru-RU"/>
        </w:rPr>
        <w:t xml:space="preserve">Звукоизоляция ограждения характеризуется его свойством ослаблять уровень силы звука или уровень звукового давления шума, </w:t>
      </w:r>
      <w:r w:rsidRPr="00D91573">
        <w:rPr>
          <w:rFonts w:ascii="Times New Roman" w:eastAsia="Times New Roman" w:hAnsi="Times New Roman" w:cs="Times New Roman"/>
          <w:sz w:val="28"/>
          <w:szCs w:val="20"/>
          <w:lang w:eastAsia="ru-RU"/>
        </w:rPr>
        <w:t>проходящего через ограждение.</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За единицу измерения звукоизоляции принят </w:t>
      </w:r>
      <w:r w:rsidRPr="00D91573">
        <w:rPr>
          <w:rFonts w:ascii="Times New Roman" w:eastAsia="Times New Roman" w:hAnsi="Times New Roman" w:cs="Times New Roman"/>
          <w:i/>
          <w:sz w:val="28"/>
          <w:szCs w:val="20"/>
          <w:lang w:eastAsia="ru-RU"/>
        </w:rPr>
        <w:t>децибел</w:t>
      </w:r>
      <w:r w:rsidRPr="00D91573">
        <w:rPr>
          <w:rFonts w:ascii="Times New Roman" w:eastAsia="Times New Roman" w:hAnsi="Times New Roman" w:cs="Times New Roman"/>
          <w:sz w:val="28"/>
          <w:szCs w:val="20"/>
          <w:lang w:eastAsia="ru-RU"/>
        </w:rPr>
        <w:t>.</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Чтобы достигнуть надежной звукоизоляции помещения от воздушного шума, необходимо не допускать в ограждении щелей, отверстий и </w:t>
      </w:r>
      <w:proofErr w:type="spellStart"/>
      <w:r w:rsidRPr="00D91573">
        <w:rPr>
          <w:rFonts w:ascii="Times New Roman" w:eastAsia="Times New Roman" w:hAnsi="Times New Roman" w:cs="Times New Roman"/>
          <w:sz w:val="28"/>
          <w:szCs w:val="20"/>
          <w:lang w:eastAsia="ru-RU"/>
        </w:rPr>
        <w:t>неплотностей</w:t>
      </w:r>
      <w:proofErr w:type="spellEnd"/>
      <w:r w:rsidRPr="00D91573">
        <w:rPr>
          <w:rFonts w:ascii="Times New Roman" w:eastAsia="Times New Roman" w:hAnsi="Times New Roman" w:cs="Times New Roman"/>
          <w:sz w:val="28"/>
          <w:szCs w:val="20"/>
          <w:lang w:eastAsia="ru-RU"/>
        </w:rPr>
        <w:t xml:space="preserve"> сопряжений, а также </w:t>
      </w:r>
      <w:r w:rsidRPr="00D91573">
        <w:rPr>
          <w:rFonts w:ascii="Times New Roman" w:eastAsia="Times New Roman" w:hAnsi="Times New Roman" w:cs="Times New Roman"/>
          <w:i/>
          <w:sz w:val="28"/>
          <w:szCs w:val="20"/>
          <w:lang w:eastAsia="ru-RU"/>
        </w:rPr>
        <w:t>не допускать возможности появления его изгибных колебаний</w:t>
      </w:r>
      <w:r w:rsidRPr="00D91573">
        <w:rPr>
          <w:rFonts w:ascii="Times New Roman" w:eastAsia="Times New Roman" w:hAnsi="Times New Roman" w:cs="Times New Roman"/>
          <w:sz w:val="28"/>
          <w:szCs w:val="20"/>
          <w:lang w:eastAsia="ru-RU"/>
        </w:rPr>
        <w:t>.</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Последнее требование будет удовлетворено, в частности, в том случае, если ограждение будет тяжелым. </w:t>
      </w:r>
    </w:p>
    <w:p w:rsidR="00D91573" w:rsidRPr="00D91573" w:rsidRDefault="00D91573" w:rsidP="00D91573">
      <w:pPr>
        <w:spacing w:after="0" w:line="240" w:lineRule="auto"/>
        <w:ind w:firstLine="709"/>
        <w:jc w:val="both"/>
        <w:rPr>
          <w:rFonts w:ascii="Times New Roman" w:eastAsia="Times New Roman" w:hAnsi="Times New Roman" w:cs="Times New Roman"/>
          <w:i/>
          <w:sz w:val="28"/>
          <w:szCs w:val="20"/>
          <w:lang w:eastAsia="ru-RU"/>
        </w:rPr>
      </w:pPr>
      <w:r w:rsidRPr="00D91573">
        <w:rPr>
          <w:rFonts w:ascii="Times New Roman" w:eastAsia="Times New Roman" w:hAnsi="Times New Roman" w:cs="Times New Roman"/>
          <w:i/>
          <w:sz w:val="28"/>
          <w:szCs w:val="20"/>
          <w:lang w:eastAsia="ru-RU"/>
        </w:rPr>
        <w:t xml:space="preserve">Чем больше вес </w:t>
      </w:r>
      <w:smartTag w:uri="urn:schemas-microsoft-com:office:smarttags" w:element="metricconverter">
        <w:smartTagPr>
          <w:attr w:name="ProductID" w:val="1 м2"/>
        </w:smartTagPr>
        <w:r w:rsidRPr="00D91573">
          <w:rPr>
            <w:rFonts w:ascii="Times New Roman" w:eastAsia="Times New Roman" w:hAnsi="Times New Roman" w:cs="Times New Roman"/>
            <w:i/>
            <w:sz w:val="28"/>
            <w:szCs w:val="20"/>
            <w:lang w:eastAsia="ru-RU"/>
          </w:rPr>
          <w:t xml:space="preserve">1 </w:t>
        </w:r>
        <w:r w:rsidRPr="00D91573">
          <w:rPr>
            <w:rFonts w:ascii="Times New Roman" w:eastAsia="Times New Roman" w:hAnsi="Times New Roman" w:cs="Times New Roman"/>
            <w:i/>
            <w:iCs/>
            <w:sz w:val="28"/>
            <w:szCs w:val="20"/>
            <w:lang w:eastAsia="ru-RU"/>
          </w:rPr>
          <w:t>м</w:t>
        </w:r>
        <w:proofErr w:type="gramStart"/>
        <w:r w:rsidRPr="00D91573">
          <w:rPr>
            <w:rFonts w:ascii="Times New Roman" w:eastAsia="Times New Roman" w:hAnsi="Times New Roman" w:cs="Times New Roman"/>
            <w:i/>
            <w:iCs/>
            <w:sz w:val="28"/>
            <w:szCs w:val="20"/>
            <w:vertAlign w:val="superscript"/>
            <w:lang w:eastAsia="ru-RU"/>
          </w:rPr>
          <w:t>2</w:t>
        </w:r>
      </w:smartTag>
      <w:proofErr w:type="gramEnd"/>
      <w:r w:rsidRPr="00D91573">
        <w:rPr>
          <w:rFonts w:ascii="Times New Roman" w:eastAsia="Times New Roman" w:hAnsi="Times New Roman" w:cs="Times New Roman"/>
          <w:i/>
          <w:iCs/>
          <w:sz w:val="28"/>
          <w:szCs w:val="20"/>
          <w:vertAlign w:val="superscript"/>
          <w:lang w:eastAsia="ru-RU"/>
        </w:rPr>
        <w:t xml:space="preserve"> </w:t>
      </w:r>
      <w:r w:rsidRPr="00D91573">
        <w:rPr>
          <w:rFonts w:ascii="Times New Roman" w:eastAsia="Times New Roman" w:hAnsi="Times New Roman" w:cs="Times New Roman"/>
          <w:i/>
          <w:sz w:val="28"/>
          <w:szCs w:val="20"/>
          <w:lang w:eastAsia="ru-RU"/>
        </w:rPr>
        <w:t>ограждения, тем труднее вызвать в нем изгибные колебания и, следовательно, тем выше его звукоизолирующая способность.</w:t>
      </w:r>
    </w:p>
    <w:p w:rsidR="00D91573" w:rsidRPr="00D91573" w:rsidRDefault="00D91573" w:rsidP="00D91573">
      <w:pPr>
        <w:spacing w:after="0" w:line="240" w:lineRule="auto"/>
        <w:ind w:firstLine="709"/>
        <w:jc w:val="both"/>
        <w:rPr>
          <w:rFonts w:ascii="Times New Roman" w:eastAsia="Times New Roman" w:hAnsi="Times New Roman" w:cs="Times New Roman"/>
          <w:i/>
          <w:sz w:val="28"/>
          <w:szCs w:val="20"/>
          <w:lang w:eastAsia="ru-RU"/>
        </w:rPr>
      </w:pPr>
      <w:r w:rsidRPr="00D91573">
        <w:rPr>
          <w:rFonts w:ascii="Times New Roman" w:eastAsia="Times New Roman" w:hAnsi="Times New Roman" w:cs="Times New Roman"/>
          <w:sz w:val="28"/>
          <w:szCs w:val="20"/>
          <w:lang w:eastAsia="ru-RU"/>
        </w:rPr>
        <w:t xml:space="preserve">Новейшие исследования в области звукоизоляции ограждений от воздушного шума показывают, что звукоизоляция зависит не только от веса </w:t>
      </w:r>
      <w:smartTag w:uri="urn:schemas-microsoft-com:office:smarttags" w:element="metricconverter">
        <w:smartTagPr>
          <w:attr w:name="ProductID" w:val="1 м2"/>
        </w:smartTagPr>
        <w:r w:rsidRPr="00D91573">
          <w:rPr>
            <w:rFonts w:ascii="Times New Roman" w:eastAsia="Times New Roman" w:hAnsi="Times New Roman" w:cs="Times New Roman"/>
            <w:sz w:val="28"/>
            <w:szCs w:val="20"/>
            <w:lang w:eastAsia="ru-RU"/>
          </w:rPr>
          <w:t xml:space="preserve">1 </w:t>
        </w:r>
        <w:r w:rsidRPr="00D91573">
          <w:rPr>
            <w:rFonts w:ascii="Times New Roman" w:eastAsia="Times New Roman" w:hAnsi="Times New Roman" w:cs="Times New Roman"/>
            <w:iCs/>
            <w:sz w:val="28"/>
            <w:szCs w:val="20"/>
            <w:lang w:eastAsia="ru-RU"/>
          </w:rPr>
          <w:t>м</w:t>
        </w:r>
        <w:r w:rsidRPr="00D91573">
          <w:rPr>
            <w:rFonts w:ascii="Times New Roman" w:eastAsia="Times New Roman" w:hAnsi="Times New Roman" w:cs="Times New Roman"/>
            <w:iCs/>
            <w:sz w:val="28"/>
            <w:szCs w:val="20"/>
            <w:vertAlign w:val="superscript"/>
            <w:lang w:eastAsia="ru-RU"/>
          </w:rPr>
          <w:t>2</w:t>
        </w:r>
      </w:smartTag>
      <w:r w:rsidRPr="00D91573">
        <w:rPr>
          <w:rFonts w:ascii="Times New Roman" w:eastAsia="Times New Roman" w:hAnsi="Times New Roman" w:cs="Times New Roman"/>
          <w:sz w:val="28"/>
          <w:szCs w:val="20"/>
          <w:lang w:eastAsia="ru-RU"/>
        </w:rPr>
        <w:t xml:space="preserve"> ограждения, но и от его жесткости. Установлено, что </w:t>
      </w:r>
      <w:r w:rsidRPr="00D91573">
        <w:rPr>
          <w:rFonts w:ascii="Times New Roman" w:eastAsia="Times New Roman" w:hAnsi="Times New Roman" w:cs="Times New Roman"/>
          <w:i/>
          <w:sz w:val="28"/>
          <w:szCs w:val="20"/>
          <w:lang w:eastAsia="ru-RU"/>
        </w:rPr>
        <w:t>скорость волн изгиба</w:t>
      </w:r>
      <w:r w:rsidRPr="00D91573">
        <w:rPr>
          <w:rFonts w:ascii="Times New Roman" w:eastAsia="Times New Roman" w:hAnsi="Times New Roman" w:cs="Times New Roman"/>
          <w:sz w:val="28"/>
          <w:szCs w:val="20"/>
          <w:lang w:eastAsia="ru-RU"/>
        </w:rPr>
        <w:t xml:space="preserve"> в плоских плитных ограждениях </w:t>
      </w:r>
      <w:r w:rsidRPr="00D91573">
        <w:rPr>
          <w:rFonts w:ascii="Times New Roman" w:eastAsia="Times New Roman" w:hAnsi="Times New Roman" w:cs="Times New Roman"/>
          <w:i/>
          <w:sz w:val="28"/>
          <w:szCs w:val="20"/>
          <w:lang w:eastAsia="ru-RU"/>
        </w:rPr>
        <w:t>зависит от частоты звука и от толщины ограждения.</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Волны изгиба в элементах большой толщины распространяются быстрее, чем в тонких. Кроме того, волны изгиба более высоких частот распространяются скорее, чем частот низких. В результате для каждой плиты можно определить такую частоту, при которой </w:t>
      </w:r>
      <w:r w:rsidRPr="00D91573">
        <w:rPr>
          <w:rFonts w:ascii="Times New Roman" w:eastAsia="Times New Roman" w:hAnsi="Times New Roman" w:cs="Times New Roman"/>
          <w:i/>
          <w:sz w:val="28"/>
          <w:szCs w:val="20"/>
          <w:lang w:eastAsia="ru-RU"/>
        </w:rPr>
        <w:t>скорость распространения волн изгиба равна скорости звука в воздухе</w:t>
      </w:r>
      <w:r w:rsidRPr="00D91573">
        <w:rPr>
          <w:rFonts w:ascii="Times New Roman" w:eastAsia="Times New Roman" w:hAnsi="Times New Roman" w:cs="Times New Roman"/>
          <w:sz w:val="28"/>
          <w:szCs w:val="20"/>
          <w:lang w:eastAsia="ru-RU"/>
        </w:rPr>
        <w:t xml:space="preserve">. Эту частоту называют </w:t>
      </w:r>
      <w:r w:rsidRPr="00D91573">
        <w:rPr>
          <w:rFonts w:ascii="Times New Roman" w:eastAsia="Times New Roman" w:hAnsi="Times New Roman" w:cs="Times New Roman"/>
          <w:i/>
          <w:sz w:val="28"/>
          <w:szCs w:val="20"/>
          <w:lang w:eastAsia="ru-RU"/>
        </w:rPr>
        <w:t>критической</w:t>
      </w:r>
      <w:r w:rsidRPr="00D91573">
        <w:rPr>
          <w:rFonts w:ascii="Times New Roman" w:eastAsia="Times New Roman" w:hAnsi="Times New Roman" w:cs="Times New Roman"/>
          <w:sz w:val="28"/>
          <w:szCs w:val="20"/>
          <w:lang w:eastAsia="ru-RU"/>
        </w:rPr>
        <w:t>.</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При частотах более высоких, чем критическая, может резко снизиться величина звукоизоляции ограждения. В этом случае на графике зависимости звукоизоляции от частоты получится так называемый </w:t>
      </w:r>
      <w:r w:rsidRPr="00D91573">
        <w:rPr>
          <w:rFonts w:ascii="Times New Roman" w:eastAsia="Times New Roman" w:hAnsi="Times New Roman" w:cs="Times New Roman"/>
          <w:iCs/>
          <w:sz w:val="28"/>
          <w:szCs w:val="20"/>
          <w:lang w:eastAsia="ru-RU"/>
        </w:rPr>
        <w:t>провал,</w:t>
      </w:r>
      <w:r w:rsidRPr="00D91573">
        <w:rPr>
          <w:rFonts w:ascii="Times New Roman" w:eastAsia="Times New Roman" w:hAnsi="Times New Roman" w:cs="Times New Roman"/>
          <w:sz w:val="28"/>
          <w:szCs w:val="20"/>
          <w:lang w:eastAsia="ru-RU"/>
        </w:rPr>
        <w:t xml:space="preserve"> указывающий на нарушение закона зависимости звукоизоляции от веса </w:t>
      </w:r>
      <w:smartTag w:uri="urn:schemas-microsoft-com:office:smarttags" w:element="metricconverter">
        <w:smartTagPr>
          <w:attr w:name="ProductID" w:val="1 м2"/>
        </w:smartTagPr>
        <w:r w:rsidRPr="00D91573">
          <w:rPr>
            <w:rFonts w:ascii="Times New Roman" w:eastAsia="Times New Roman" w:hAnsi="Times New Roman" w:cs="Times New Roman"/>
            <w:sz w:val="28"/>
            <w:szCs w:val="20"/>
            <w:lang w:eastAsia="ru-RU"/>
          </w:rPr>
          <w:t>1 м</w:t>
        </w:r>
        <w:r w:rsidRPr="00D91573">
          <w:rPr>
            <w:rFonts w:ascii="Times New Roman" w:eastAsia="Times New Roman" w:hAnsi="Times New Roman" w:cs="Times New Roman"/>
            <w:sz w:val="28"/>
            <w:szCs w:val="20"/>
            <w:vertAlign w:val="superscript"/>
            <w:lang w:eastAsia="ru-RU"/>
          </w:rPr>
          <w:t>2</w:t>
        </w:r>
      </w:smartTag>
      <w:r w:rsidRPr="00D91573">
        <w:rPr>
          <w:rFonts w:ascii="Times New Roman" w:eastAsia="Times New Roman" w:hAnsi="Times New Roman" w:cs="Times New Roman"/>
          <w:sz w:val="28"/>
          <w:szCs w:val="20"/>
          <w:vertAlign w:val="superscript"/>
          <w:lang w:eastAsia="ru-RU"/>
        </w:rPr>
        <w:t xml:space="preserve"> </w:t>
      </w:r>
      <w:r w:rsidRPr="00D91573">
        <w:rPr>
          <w:rFonts w:ascii="Times New Roman" w:eastAsia="Times New Roman" w:hAnsi="Times New Roman" w:cs="Times New Roman"/>
          <w:sz w:val="28"/>
          <w:szCs w:val="20"/>
          <w:lang w:eastAsia="ru-RU"/>
        </w:rPr>
        <w:t>ограждения.</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Причиной этого нарушения служит так называемое </w:t>
      </w:r>
      <w:r w:rsidRPr="00D91573">
        <w:rPr>
          <w:rFonts w:ascii="Times New Roman" w:eastAsia="Times New Roman" w:hAnsi="Times New Roman" w:cs="Times New Roman"/>
          <w:iCs/>
          <w:sz w:val="28"/>
          <w:szCs w:val="20"/>
          <w:lang w:eastAsia="ru-RU"/>
        </w:rPr>
        <w:t>волновое совпадение,</w:t>
      </w:r>
      <w:r w:rsidRPr="00D91573">
        <w:rPr>
          <w:rFonts w:ascii="Times New Roman" w:eastAsia="Times New Roman" w:hAnsi="Times New Roman" w:cs="Times New Roman"/>
          <w:sz w:val="28"/>
          <w:szCs w:val="20"/>
          <w:lang w:eastAsia="ru-RU"/>
        </w:rPr>
        <w:t xml:space="preserve"> которое получается в тех случаях, когда звуковые волны падают на ограждение под косым углом, и проекция длины падающей волны </w:t>
      </w:r>
      <w:r w:rsidRPr="00D91573">
        <w:rPr>
          <w:rFonts w:ascii="Times New Roman" w:eastAsia="Times New Roman" w:hAnsi="Times New Roman" w:cs="Times New Roman"/>
          <w:iCs/>
          <w:sz w:val="28"/>
          <w:szCs w:val="20"/>
          <w:lang w:eastAsia="ru-RU"/>
        </w:rPr>
        <w:t>λ</w:t>
      </w:r>
      <w:r w:rsidRPr="00D91573">
        <w:rPr>
          <w:rFonts w:ascii="Times New Roman" w:eastAsia="Times New Roman" w:hAnsi="Times New Roman" w:cs="Times New Roman"/>
          <w:sz w:val="28"/>
          <w:szCs w:val="20"/>
          <w:lang w:eastAsia="ru-RU"/>
        </w:rPr>
        <w:t xml:space="preserve"> (рисунок 4.21) для определенной частоты равна длине волны изгиба </w:t>
      </w:r>
      <w:proofErr w:type="spellStart"/>
      <w:r w:rsidRPr="00D91573">
        <w:rPr>
          <w:rFonts w:ascii="Times New Roman" w:eastAsia="Times New Roman" w:hAnsi="Times New Roman" w:cs="Times New Roman"/>
          <w:sz w:val="28"/>
          <w:szCs w:val="12"/>
          <w:lang w:eastAsia="ru-RU"/>
        </w:rPr>
        <w:t>λ</w:t>
      </w:r>
      <w:r w:rsidRPr="00D91573">
        <w:rPr>
          <w:rFonts w:ascii="Times New Roman" w:eastAsia="Times New Roman" w:hAnsi="Times New Roman" w:cs="Times New Roman"/>
          <w:sz w:val="28"/>
          <w:szCs w:val="12"/>
          <w:vertAlign w:val="subscript"/>
          <w:lang w:eastAsia="ru-RU"/>
        </w:rPr>
        <w:t>изг</w:t>
      </w:r>
      <w:proofErr w:type="spellEnd"/>
      <w:r w:rsidRPr="00D91573">
        <w:rPr>
          <w:rFonts w:ascii="Times New Roman" w:eastAsia="Times New Roman" w:hAnsi="Times New Roman" w:cs="Times New Roman"/>
          <w:sz w:val="28"/>
          <w:szCs w:val="12"/>
          <w:lang w:eastAsia="ru-RU"/>
        </w:rPr>
        <w:t>.</w:t>
      </w:r>
    </w:p>
    <w:p w:rsidR="00D91573" w:rsidRPr="00D91573" w:rsidRDefault="00D91573" w:rsidP="00D91573">
      <w:pPr>
        <w:spacing w:after="0" w:line="240" w:lineRule="auto"/>
        <w:ind w:firstLine="1134"/>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lastRenderedPageBreak/>
        <w:drawing>
          <wp:inline distT="0" distB="0" distL="0" distR="0">
            <wp:extent cx="5210175" cy="30575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0175" cy="3057525"/>
                    </a:xfrm>
                    <a:prstGeom prst="rect">
                      <a:avLst/>
                    </a:prstGeom>
                    <a:noFill/>
                    <a:ln>
                      <a:noFill/>
                    </a:ln>
                  </pic:spPr>
                </pic:pic>
              </a:graphicData>
            </a:graphic>
          </wp:inline>
        </w:drawing>
      </w:r>
    </w:p>
    <w:p w:rsidR="00D91573" w:rsidRPr="00D91573" w:rsidRDefault="00D91573" w:rsidP="00D91573">
      <w:pPr>
        <w:spacing w:after="0" w:line="240" w:lineRule="auto"/>
        <w:ind w:firstLine="709"/>
        <w:jc w:val="center"/>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Рисунок 4.21 − Схема возбуждения изгибных колебаний легкой ограждающей конструкции при косом падении звуковых волн (эффект волно</w:t>
      </w:r>
      <w:r w:rsidRPr="00D91573">
        <w:rPr>
          <w:rFonts w:ascii="Times New Roman" w:eastAsia="Times New Roman" w:hAnsi="Times New Roman" w:cs="Times New Roman"/>
          <w:sz w:val="28"/>
          <w:szCs w:val="20"/>
          <w:lang w:eastAsia="ru-RU"/>
        </w:rPr>
        <w:softHyphen/>
        <w:t>вого совпадения)</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Волновое совпадение резко увеличивают изгибные колебания в ограждении. Однослойные перегородки, имеющие вес от 30 до 100 </w:t>
      </w:r>
      <w:proofErr w:type="spellStart"/>
      <w:r w:rsidRPr="00D91573">
        <w:rPr>
          <w:rFonts w:ascii="Times New Roman" w:eastAsia="Times New Roman" w:hAnsi="Times New Roman" w:cs="Times New Roman"/>
          <w:iCs/>
          <w:sz w:val="28"/>
          <w:szCs w:val="20"/>
          <w:lang w:eastAsia="ru-RU"/>
        </w:rPr>
        <w:t>кГ</w:t>
      </w:r>
      <w:proofErr w:type="spellEnd"/>
      <w:r w:rsidRPr="00D91573">
        <w:rPr>
          <w:rFonts w:ascii="Times New Roman" w:eastAsia="Times New Roman" w:hAnsi="Times New Roman" w:cs="Times New Roman"/>
          <w:iCs/>
          <w:sz w:val="28"/>
          <w:szCs w:val="20"/>
          <w:lang w:eastAsia="ru-RU"/>
        </w:rPr>
        <w:t>/м</w:t>
      </w:r>
      <w:r w:rsidRPr="00D91573">
        <w:rPr>
          <w:rFonts w:ascii="Times New Roman" w:eastAsia="Times New Roman" w:hAnsi="Times New Roman" w:cs="Times New Roman"/>
          <w:iCs/>
          <w:sz w:val="28"/>
          <w:szCs w:val="20"/>
          <w:vertAlign w:val="superscript"/>
          <w:lang w:eastAsia="ru-RU"/>
        </w:rPr>
        <w:t>2</w:t>
      </w:r>
      <w:r w:rsidRPr="00D91573">
        <w:rPr>
          <w:rFonts w:ascii="Times New Roman" w:eastAsia="Times New Roman" w:hAnsi="Times New Roman" w:cs="Times New Roman"/>
          <w:iCs/>
          <w:sz w:val="28"/>
          <w:szCs w:val="20"/>
          <w:lang w:eastAsia="ru-RU"/>
        </w:rPr>
        <w:t>,</w:t>
      </w:r>
      <w:r w:rsidRPr="00D91573">
        <w:rPr>
          <w:rFonts w:ascii="Times New Roman" w:eastAsia="Times New Roman" w:hAnsi="Times New Roman" w:cs="Times New Roman"/>
          <w:sz w:val="28"/>
          <w:szCs w:val="20"/>
          <w:lang w:eastAsia="ru-RU"/>
        </w:rPr>
        <w:t xml:space="preserve"> наиболее подвержены явлению волнового совпадения колебаний. </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Для таких перегородок значения </w:t>
      </w:r>
      <w:r w:rsidRPr="00D91573">
        <w:rPr>
          <w:rFonts w:ascii="Times New Roman" w:eastAsia="Times New Roman" w:hAnsi="Times New Roman" w:cs="Times New Roman"/>
          <w:i/>
          <w:sz w:val="28"/>
          <w:szCs w:val="20"/>
          <w:lang w:eastAsia="ru-RU"/>
        </w:rPr>
        <w:t>критических частот</w:t>
      </w:r>
      <w:r w:rsidRPr="00D91573">
        <w:rPr>
          <w:rFonts w:ascii="Times New Roman" w:eastAsia="Times New Roman" w:hAnsi="Times New Roman" w:cs="Times New Roman"/>
          <w:sz w:val="28"/>
          <w:szCs w:val="20"/>
          <w:lang w:eastAsia="ru-RU"/>
        </w:rPr>
        <w:t xml:space="preserve"> находятся в пределах </w:t>
      </w:r>
      <w:r w:rsidRPr="00D91573">
        <w:rPr>
          <w:rFonts w:ascii="Times New Roman" w:eastAsia="Times New Roman" w:hAnsi="Times New Roman" w:cs="Times New Roman"/>
          <w:i/>
          <w:sz w:val="28"/>
          <w:szCs w:val="20"/>
          <w:lang w:eastAsia="ru-RU"/>
        </w:rPr>
        <w:t xml:space="preserve">от 300 до 800 </w:t>
      </w:r>
      <w:proofErr w:type="spellStart"/>
      <w:r w:rsidRPr="00D91573">
        <w:rPr>
          <w:rFonts w:ascii="Times New Roman" w:eastAsia="Times New Roman" w:hAnsi="Times New Roman" w:cs="Times New Roman"/>
          <w:i/>
          <w:iCs/>
          <w:sz w:val="28"/>
          <w:szCs w:val="20"/>
          <w:lang w:eastAsia="ru-RU"/>
        </w:rPr>
        <w:t>гц</w:t>
      </w:r>
      <w:proofErr w:type="spellEnd"/>
      <w:r w:rsidRPr="00D91573">
        <w:rPr>
          <w:rFonts w:ascii="Times New Roman" w:eastAsia="Times New Roman" w:hAnsi="Times New Roman" w:cs="Times New Roman"/>
          <w:iCs/>
          <w:sz w:val="28"/>
          <w:szCs w:val="20"/>
          <w:lang w:eastAsia="ru-RU"/>
        </w:rPr>
        <w:t>,</w:t>
      </w:r>
      <w:r w:rsidRPr="00D91573">
        <w:rPr>
          <w:rFonts w:ascii="Times New Roman" w:eastAsia="Times New Roman" w:hAnsi="Times New Roman" w:cs="Times New Roman"/>
          <w:sz w:val="28"/>
          <w:szCs w:val="20"/>
          <w:lang w:eastAsia="ru-RU"/>
        </w:rPr>
        <w:t xml:space="preserve"> т. е. в диапазоне звуковых частот, хорошо восприни</w:t>
      </w:r>
      <w:r w:rsidRPr="00D91573">
        <w:rPr>
          <w:rFonts w:ascii="Times New Roman" w:eastAsia="Times New Roman" w:hAnsi="Times New Roman" w:cs="Times New Roman"/>
          <w:sz w:val="28"/>
          <w:szCs w:val="20"/>
          <w:lang w:eastAsia="ru-RU"/>
        </w:rPr>
        <w:softHyphen/>
        <w:t>маемых слухом. Звукоизолирующая способность легких однослойных перегородок от воздушного шума незначительна. Если  ограждения имеют большую гибкость, то критическая частота бывает более высокой и, следовательно, провал может выйти за пределы частот, воспринимаемых слухом.</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Уменьшить передачу изгибных звуковых волн при косвенной передаче шума можно заполнением стыков между конструкциями такими материалами, упругость которых значительно отличается от упругости основного материала конструкции (например, пробка, каучук, свинец). </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В ограждениях, имеющих небольшую звукоизолирующую способность, косвенной передачей звука можно пренебречь. </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Звукоизоляция ограждений зависит также от частоты изолируемого звука. </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i/>
          <w:sz w:val="28"/>
          <w:szCs w:val="20"/>
          <w:lang w:eastAsia="ru-RU"/>
        </w:rPr>
        <w:t>Звуки низкой частоты легче проникают через ограждение, высокой — труднее</w:t>
      </w:r>
      <w:r w:rsidRPr="00D91573">
        <w:rPr>
          <w:rFonts w:ascii="Times New Roman" w:eastAsia="Times New Roman" w:hAnsi="Times New Roman" w:cs="Times New Roman"/>
          <w:sz w:val="28"/>
          <w:szCs w:val="20"/>
          <w:lang w:eastAsia="ru-RU"/>
        </w:rPr>
        <w:t>. Для объяснения этого явления приведем следующий пример. При открывании двери, снабженной пружиной, если медленно увеличивать силу нажима, мы почувствуем упругое сопротивление пружины. Если же быстро толкать дверь, то сопротивляться толчку будет дверь, масса которой окажет инерционное сопротивление.</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Подобного рода инерционное сопротивление оказывает ограждение действующим на него звуковым волнам. </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lastRenderedPageBreak/>
        <w:t>Если низкие частоты, при которых давление на ограждение действует  медленно, смогут его раскачать и привести в колебание, то высокие частоты, при которых давление будет действовать кратковременно, не смогут преодолеть инерцию ограждения и привести его в колебание. Поэтому под воздействием низких частот ограждение, колеблясь, будет передавать в соседнее помещение больше звуковой энергии, чем под воздействием частот высоких, и, следовательно, звукоизоляция ограждения с ростом частоты действующих на него звуковых волн увеличивается.</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Для выбора ограждающей конструкции с надежной звукоизолирующей способностью необходимо </w:t>
      </w:r>
      <w:r w:rsidRPr="00D91573">
        <w:rPr>
          <w:rFonts w:ascii="Times New Roman" w:eastAsia="Times New Roman" w:hAnsi="Times New Roman" w:cs="Times New Roman"/>
          <w:i/>
          <w:sz w:val="28"/>
          <w:szCs w:val="20"/>
          <w:lang w:eastAsia="ru-RU"/>
        </w:rPr>
        <w:t>знать ее частотную характеристику</w:t>
      </w:r>
      <w:r w:rsidRPr="00D91573">
        <w:rPr>
          <w:rFonts w:ascii="Times New Roman" w:eastAsia="Times New Roman" w:hAnsi="Times New Roman" w:cs="Times New Roman"/>
          <w:sz w:val="28"/>
          <w:szCs w:val="20"/>
          <w:lang w:eastAsia="ru-RU"/>
        </w:rPr>
        <w:t xml:space="preserve">, т. е. иметь кривую, показывающую зависимость величины звукоизоляции конструкции (в </w:t>
      </w:r>
      <w:proofErr w:type="spellStart"/>
      <w:r w:rsidRPr="00D91573">
        <w:rPr>
          <w:rFonts w:ascii="Times New Roman" w:eastAsia="Times New Roman" w:hAnsi="Times New Roman" w:cs="Times New Roman"/>
          <w:i/>
          <w:iCs/>
          <w:sz w:val="28"/>
          <w:szCs w:val="20"/>
          <w:lang w:eastAsia="ru-RU"/>
        </w:rPr>
        <w:t>дб</w:t>
      </w:r>
      <w:proofErr w:type="spellEnd"/>
      <w:r w:rsidRPr="00D91573">
        <w:rPr>
          <w:rFonts w:ascii="Times New Roman" w:eastAsia="Times New Roman" w:hAnsi="Times New Roman" w:cs="Times New Roman"/>
          <w:iCs/>
          <w:sz w:val="28"/>
          <w:szCs w:val="20"/>
          <w:lang w:eastAsia="ru-RU"/>
        </w:rPr>
        <w:t>)</w:t>
      </w:r>
      <w:r w:rsidRPr="00D91573">
        <w:rPr>
          <w:rFonts w:ascii="Times New Roman" w:eastAsia="Times New Roman" w:hAnsi="Times New Roman" w:cs="Times New Roman"/>
          <w:sz w:val="28"/>
          <w:szCs w:val="20"/>
          <w:lang w:eastAsia="ru-RU"/>
        </w:rPr>
        <w:t xml:space="preserve"> от частоты изолируемого звука.</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Ввиду того, что основная часть звуковой энергии обычных шумов, возникающих в зданиях, заключена в области сравнительно низких частот, при исследованиях звукоизоляции ограждений ограничиваются частотной характеристикой в пределах от 100 до 3200 </w:t>
      </w:r>
      <w:r w:rsidRPr="00D91573">
        <w:rPr>
          <w:rFonts w:ascii="Times New Roman" w:eastAsia="Times New Roman" w:hAnsi="Times New Roman" w:cs="Times New Roman"/>
          <w:iCs/>
          <w:sz w:val="28"/>
          <w:szCs w:val="20"/>
          <w:lang w:eastAsia="ru-RU"/>
        </w:rPr>
        <w:t>Гц.</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На рисунке 4.22, </w:t>
      </w:r>
      <w:r w:rsidRPr="00D91573">
        <w:rPr>
          <w:rFonts w:ascii="Times New Roman" w:eastAsia="Times New Roman" w:hAnsi="Times New Roman" w:cs="Times New Roman"/>
          <w:i/>
          <w:iCs/>
          <w:sz w:val="28"/>
          <w:szCs w:val="20"/>
          <w:lang w:eastAsia="ru-RU"/>
        </w:rPr>
        <w:t>а</w:t>
      </w:r>
      <w:r w:rsidRPr="00D91573">
        <w:rPr>
          <w:rFonts w:ascii="Times New Roman" w:eastAsia="Times New Roman" w:hAnsi="Times New Roman" w:cs="Times New Roman"/>
          <w:sz w:val="28"/>
          <w:szCs w:val="20"/>
          <w:lang w:eastAsia="ru-RU"/>
        </w:rPr>
        <w:t xml:space="preserve"> показана </w:t>
      </w:r>
      <w:r w:rsidRPr="00D91573">
        <w:rPr>
          <w:rFonts w:ascii="Times New Roman" w:eastAsia="Times New Roman" w:hAnsi="Times New Roman" w:cs="Times New Roman"/>
          <w:i/>
          <w:sz w:val="28"/>
          <w:szCs w:val="20"/>
          <w:lang w:eastAsia="ru-RU"/>
        </w:rPr>
        <w:t>нормативная кривая</w:t>
      </w:r>
      <w:r w:rsidRPr="00D91573">
        <w:rPr>
          <w:rFonts w:ascii="Times New Roman" w:eastAsia="Times New Roman" w:hAnsi="Times New Roman" w:cs="Times New Roman"/>
          <w:sz w:val="28"/>
          <w:szCs w:val="20"/>
          <w:lang w:eastAsia="ru-RU"/>
        </w:rPr>
        <w:t xml:space="preserve"> звукоизолирующей способности ограждения </w:t>
      </w:r>
      <w:r w:rsidRPr="00D91573">
        <w:rPr>
          <w:rFonts w:ascii="Times New Roman" w:eastAsia="Times New Roman" w:hAnsi="Times New Roman" w:cs="Times New Roman"/>
          <w:i/>
          <w:sz w:val="28"/>
          <w:szCs w:val="20"/>
          <w:lang w:eastAsia="ru-RU"/>
        </w:rPr>
        <w:t>от воздушного шума</w:t>
      </w:r>
      <w:r w:rsidRPr="00D91573">
        <w:rPr>
          <w:rFonts w:ascii="Times New Roman" w:eastAsia="Times New Roman" w:hAnsi="Times New Roman" w:cs="Times New Roman"/>
          <w:sz w:val="28"/>
          <w:szCs w:val="20"/>
          <w:lang w:eastAsia="ru-RU"/>
        </w:rPr>
        <w:t>, а на рисунке 4.23,</w:t>
      </w:r>
      <w:r w:rsidRPr="00D91573">
        <w:rPr>
          <w:rFonts w:ascii="Times New Roman" w:eastAsia="Times New Roman" w:hAnsi="Times New Roman" w:cs="Times New Roman"/>
          <w:i/>
          <w:sz w:val="28"/>
          <w:szCs w:val="20"/>
          <w:lang w:eastAsia="ru-RU"/>
        </w:rPr>
        <w:t xml:space="preserve"> б</w:t>
      </w:r>
      <w:r w:rsidRPr="00D91573">
        <w:rPr>
          <w:rFonts w:ascii="Times New Roman" w:eastAsia="Times New Roman" w:hAnsi="Times New Roman" w:cs="Times New Roman"/>
          <w:sz w:val="28"/>
          <w:szCs w:val="20"/>
          <w:lang w:eastAsia="ru-RU"/>
        </w:rPr>
        <w:t xml:space="preserve"> – </w:t>
      </w:r>
      <w:r w:rsidRPr="00D91573">
        <w:rPr>
          <w:rFonts w:ascii="Times New Roman" w:eastAsia="Times New Roman" w:hAnsi="Times New Roman" w:cs="Times New Roman"/>
          <w:i/>
          <w:sz w:val="28"/>
          <w:szCs w:val="20"/>
          <w:lang w:eastAsia="ru-RU"/>
        </w:rPr>
        <w:t>от ударного</w:t>
      </w:r>
      <w:r w:rsidRPr="00D91573">
        <w:rPr>
          <w:rFonts w:ascii="Times New Roman" w:eastAsia="Times New Roman" w:hAnsi="Times New Roman" w:cs="Times New Roman"/>
          <w:sz w:val="28"/>
          <w:szCs w:val="20"/>
          <w:lang w:eastAsia="ru-RU"/>
        </w:rPr>
        <w:t xml:space="preserve">. </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i/>
          <w:sz w:val="28"/>
          <w:szCs w:val="20"/>
          <w:lang w:eastAsia="ru-RU"/>
        </w:rPr>
        <w:t>На первом графике (для воздушного шума</w:t>
      </w:r>
      <w:r w:rsidRPr="00D91573">
        <w:rPr>
          <w:rFonts w:ascii="Times New Roman" w:eastAsia="Times New Roman" w:hAnsi="Times New Roman" w:cs="Times New Roman"/>
          <w:sz w:val="28"/>
          <w:szCs w:val="20"/>
          <w:lang w:eastAsia="ru-RU"/>
        </w:rPr>
        <w:t xml:space="preserve">) </w:t>
      </w:r>
      <w:r w:rsidRPr="00D91573">
        <w:rPr>
          <w:rFonts w:ascii="Times New Roman" w:eastAsia="Times New Roman" w:hAnsi="Times New Roman" w:cs="Times New Roman"/>
          <w:i/>
          <w:sz w:val="28"/>
          <w:szCs w:val="20"/>
          <w:lang w:eastAsia="ru-RU"/>
        </w:rPr>
        <w:t>кривые</w:t>
      </w:r>
      <w:r w:rsidRPr="00D91573">
        <w:rPr>
          <w:rFonts w:ascii="Times New Roman" w:eastAsia="Times New Roman" w:hAnsi="Times New Roman" w:cs="Times New Roman"/>
          <w:sz w:val="28"/>
          <w:szCs w:val="20"/>
          <w:lang w:eastAsia="ru-RU"/>
        </w:rPr>
        <w:t xml:space="preserve"> по мере роста частот </w:t>
      </w:r>
      <w:r w:rsidRPr="00D91573">
        <w:rPr>
          <w:rFonts w:ascii="Times New Roman" w:eastAsia="Times New Roman" w:hAnsi="Times New Roman" w:cs="Times New Roman"/>
          <w:i/>
          <w:sz w:val="28"/>
          <w:szCs w:val="20"/>
          <w:lang w:eastAsia="ru-RU"/>
        </w:rPr>
        <w:t>идут вверх</w:t>
      </w:r>
      <w:r w:rsidRPr="00D91573">
        <w:rPr>
          <w:rFonts w:ascii="Times New Roman" w:eastAsia="Times New Roman" w:hAnsi="Times New Roman" w:cs="Times New Roman"/>
          <w:sz w:val="28"/>
          <w:szCs w:val="20"/>
          <w:lang w:eastAsia="ru-RU"/>
        </w:rPr>
        <w:t xml:space="preserve"> в соответствии с приведенным выше указанием о том, что звукоизолирующая способность возрастает с повышением частоты звука.</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mc:AlternateContent>
          <mc:Choice Requires="wpg">
            <w:drawing>
              <wp:anchor distT="0" distB="0" distL="114300" distR="114300" simplePos="0" relativeHeight="251659264" behindDoc="0" locked="0" layoutInCell="1" allowOverlap="1">
                <wp:simplePos x="0" y="0"/>
                <wp:positionH relativeFrom="column">
                  <wp:posOffset>3810</wp:posOffset>
                </wp:positionH>
                <wp:positionV relativeFrom="paragraph">
                  <wp:posOffset>584835</wp:posOffset>
                </wp:positionV>
                <wp:extent cx="6200775" cy="4381500"/>
                <wp:effectExtent l="0" t="3810" r="0" b="0"/>
                <wp:wrapTopAndBottom/>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4381500"/>
                          <a:chOff x="1821" y="8704"/>
                          <a:chExt cx="8380" cy="4840"/>
                        </a:xfrm>
                      </wpg:grpSpPr>
                      <pic:pic xmlns:pic="http://schemas.openxmlformats.org/drawingml/2006/picture">
                        <pic:nvPicPr>
                          <pic:cNvPr id="39"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21" y="8944"/>
                            <a:ext cx="3920" cy="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381" y="8704"/>
                            <a:ext cx="3820" cy="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38" o:spid="_x0000_s1026" style="position:absolute;margin-left:.3pt;margin-top:46.05pt;width:488.25pt;height:345pt;z-index:251659264" coordorigin="1821,8704" coordsize="8380,4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">
                <v:shape id="Picture 3" o:spid="_x0000_s1027" type="#_x0000_t75" style="position:absolute;left:1821;top:8944;width:3920;height: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Yyj/EAAAA2wAAAA8AAABkcnMvZG93bnJldi54bWxEj0+LwjAUxO+C3yE8YW+a2gVZq1FEUVxP&#10;6x/0+miebbV5KU3Uup/eLCx4HGbmN8x42phS3Kl2hWUF/V4Egji1uuBMwWG/7H6BcB5ZY2mZFDzJ&#10;wXTSbo0x0fbBW7rvfCYChF2CCnLvq0RKl+Zk0PVsRRy8s60N+iDrTOoaHwFuShlH0UAaLDgs5FjR&#10;PKf0ursZBZvzc7D4vpzcEq+/x3l0Wf0s4lipj04zG4Hw1Ph3+L+91go+h/D3JfwAOX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Yyj/EAAAA2wAAAA8AAAAAAAAAAAAAAAAA&#10;nwIAAGRycy9kb3ducmV2LnhtbFBLBQYAAAAABAAEAPcAAACQAwAAAAA=&#10;">
                  <v:imagedata r:id="rId49" o:title=""/>
                </v:shape>
                <v:shape id="Picture 4" o:spid="_x0000_s1028" type="#_x0000_t75" style="position:absolute;left:6381;top:8704;width:3820;height:4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F9A+/AAAA2wAAAA8AAABkcnMvZG93bnJldi54bWxET8uKwjAU3Qv+Q7gDs9N0HBXpmBZ1cBBc&#10;+dpfm9sH09zUJmr9e7MQXB7Oe552phY3al1lWcHXMAJBnFldcaHgeFgPZiCcR9ZYWyYFD3KQJv3e&#10;HGNt77yj294XIoSwi1FB6X0TS+mykgy6oW2IA5fb1qAPsC2kbvEewk0tR1E0lQYrDg0lNrQqKfvf&#10;X42CC/0u8u15sltvvs9/p3xJo/xKSn1+dIsfEJ46/xa/3ButYBzWhy/hB8jk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BfQPvwAAANsAAAAPAAAAAAAAAAAAAAAAAJ8CAABk&#10;cnMvZG93bnJldi54bWxQSwUGAAAAAAQABAD3AAAAiwMAAAAA&#10;">
                  <v:imagedata r:id="rId50" o:title=""/>
                </v:shape>
                <w10:wrap type="topAndBottom"/>
              </v:group>
            </w:pict>
          </mc:Fallback>
        </mc:AlternateContent>
      </w:r>
      <w:r w:rsidRPr="00D91573">
        <w:rPr>
          <w:rFonts w:ascii="Times New Roman" w:eastAsia="Times New Roman" w:hAnsi="Times New Roman" w:cs="Times New Roman"/>
          <w:i/>
          <w:sz w:val="28"/>
          <w:szCs w:val="20"/>
          <w:lang w:eastAsia="ru-RU"/>
        </w:rPr>
        <w:t>На втором графике (для ударного шума)</w:t>
      </w:r>
      <w:r w:rsidRPr="00D91573">
        <w:rPr>
          <w:rFonts w:ascii="Times New Roman" w:eastAsia="Times New Roman" w:hAnsi="Times New Roman" w:cs="Times New Roman"/>
          <w:sz w:val="28"/>
          <w:szCs w:val="20"/>
          <w:lang w:eastAsia="ru-RU"/>
        </w:rPr>
        <w:t xml:space="preserve"> </w:t>
      </w:r>
      <w:r w:rsidRPr="00D91573">
        <w:rPr>
          <w:rFonts w:ascii="Times New Roman" w:eastAsia="Times New Roman" w:hAnsi="Times New Roman" w:cs="Times New Roman"/>
          <w:i/>
          <w:sz w:val="28"/>
          <w:szCs w:val="20"/>
          <w:lang w:eastAsia="ru-RU"/>
        </w:rPr>
        <w:t xml:space="preserve">кривые </w:t>
      </w:r>
      <w:r w:rsidRPr="00D91573">
        <w:rPr>
          <w:rFonts w:ascii="Times New Roman" w:eastAsia="Times New Roman" w:hAnsi="Times New Roman" w:cs="Times New Roman"/>
          <w:sz w:val="28"/>
          <w:szCs w:val="20"/>
          <w:lang w:eastAsia="ru-RU"/>
        </w:rPr>
        <w:t xml:space="preserve">с возрастанием частоты звука </w:t>
      </w:r>
      <w:r w:rsidRPr="00D91573">
        <w:rPr>
          <w:rFonts w:ascii="Times New Roman" w:eastAsia="Times New Roman" w:hAnsi="Times New Roman" w:cs="Times New Roman"/>
          <w:i/>
          <w:sz w:val="28"/>
          <w:szCs w:val="20"/>
          <w:lang w:eastAsia="ru-RU"/>
        </w:rPr>
        <w:t>идут вниз</w:t>
      </w:r>
      <w:r w:rsidRPr="00D91573">
        <w:rPr>
          <w:rFonts w:ascii="Times New Roman" w:eastAsia="Times New Roman" w:hAnsi="Times New Roman" w:cs="Times New Roman"/>
          <w:sz w:val="28"/>
          <w:szCs w:val="20"/>
          <w:lang w:eastAsia="ru-RU"/>
        </w:rPr>
        <w:t>.</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p>
    <w:p w:rsidR="00D91573" w:rsidRPr="00D91573" w:rsidRDefault="00D91573" w:rsidP="00D91573">
      <w:pPr>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i/>
          <w:sz w:val="28"/>
          <w:szCs w:val="20"/>
          <w:lang w:val="en-US" w:eastAsia="ru-RU"/>
        </w:rPr>
        <w:t>a</w:t>
      </w:r>
      <w:r w:rsidRPr="00D91573">
        <w:rPr>
          <w:rFonts w:ascii="Times New Roman" w:eastAsia="Times New Roman" w:hAnsi="Times New Roman" w:cs="Times New Roman"/>
          <w:sz w:val="28"/>
          <w:szCs w:val="20"/>
          <w:lang w:eastAsia="ru-RU"/>
        </w:rPr>
        <w:t xml:space="preserve"> – от воздушного звука или приведенной разности уровней звукового давления: </w:t>
      </w:r>
      <w:r w:rsidRPr="00D91573">
        <w:rPr>
          <w:rFonts w:ascii="Times New Roman" w:eastAsia="Times New Roman" w:hAnsi="Times New Roman" w:cs="Times New Roman"/>
          <w:sz w:val="28"/>
          <w:szCs w:val="20"/>
          <w:lang w:val="en-US" w:eastAsia="ru-RU"/>
        </w:rPr>
        <w:t>I</w:t>
      </w:r>
      <w:r w:rsidRPr="00D91573">
        <w:rPr>
          <w:rFonts w:ascii="Times New Roman" w:eastAsia="Times New Roman" w:hAnsi="Times New Roman" w:cs="Times New Roman"/>
          <w:sz w:val="28"/>
          <w:szCs w:val="20"/>
          <w:lang w:eastAsia="ru-RU"/>
        </w:rPr>
        <w:t xml:space="preserve"> – для сравнения с кривой, полученной в лабораторных условиях;</w:t>
      </w:r>
    </w:p>
    <w:p w:rsidR="00D91573" w:rsidRPr="00D91573" w:rsidRDefault="00D91573" w:rsidP="00D91573">
      <w:pPr>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iCs/>
          <w:sz w:val="28"/>
          <w:szCs w:val="20"/>
          <w:lang w:eastAsia="ru-RU"/>
        </w:rPr>
        <w:t xml:space="preserve">II </w:t>
      </w:r>
      <w:r w:rsidRPr="00D91573">
        <w:rPr>
          <w:rFonts w:ascii="Times New Roman" w:eastAsia="Times New Roman" w:hAnsi="Times New Roman" w:cs="Times New Roman"/>
          <w:sz w:val="28"/>
          <w:szCs w:val="20"/>
          <w:lang w:eastAsia="ru-RU"/>
        </w:rPr>
        <w:t xml:space="preserve">– то же. полученной в натурных условиях; </w:t>
      </w:r>
    </w:p>
    <w:p w:rsidR="00D91573" w:rsidRPr="00D91573" w:rsidRDefault="00D91573" w:rsidP="00D91573">
      <w:pPr>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i/>
          <w:sz w:val="28"/>
          <w:szCs w:val="20"/>
          <w:lang w:eastAsia="ru-RU"/>
        </w:rPr>
        <w:t>б</w:t>
      </w:r>
      <w:r w:rsidRPr="00D91573">
        <w:rPr>
          <w:rFonts w:ascii="Times New Roman" w:eastAsia="Times New Roman" w:hAnsi="Times New Roman" w:cs="Times New Roman"/>
          <w:sz w:val="28"/>
          <w:szCs w:val="20"/>
          <w:lang w:eastAsia="ru-RU"/>
        </w:rPr>
        <w:t xml:space="preserve"> – то же, приведенного уровня ударного звука под перекрытием</w:t>
      </w:r>
    </w:p>
    <w:p w:rsidR="00D91573" w:rsidRPr="00D91573" w:rsidRDefault="00D91573" w:rsidP="00D91573">
      <w:pPr>
        <w:spacing w:after="0" w:line="240" w:lineRule="auto"/>
        <w:jc w:val="center"/>
        <w:rPr>
          <w:rFonts w:ascii="Times New Roman" w:eastAsia="Times New Roman" w:hAnsi="Times New Roman" w:cs="Times New Roman"/>
          <w:sz w:val="28"/>
          <w:szCs w:val="20"/>
          <w:lang w:eastAsia="ru-RU"/>
        </w:rPr>
      </w:pPr>
    </w:p>
    <w:p w:rsidR="00D91573" w:rsidRPr="00D91573" w:rsidRDefault="00D91573" w:rsidP="00D91573">
      <w:pPr>
        <w:spacing w:after="0" w:line="240" w:lineRule="auto"/>
        <w:jc w:val="center"/>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Рисунок 4.22 − Нормативные кривые звукоизолирующей способности</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Объясняется это тем, что при материальном переносе звук передается не только через перекрытие, но и через связанные с ним другие элементы здания. Поэтому в данном случае нормируется, не звукоизоляция самого перекрытия (как при воздушном переносе), а приведенный уровень звукового давления (в </w:t>
      </w:r>
      <w:proofErr w:type="spellStart"/>
      <w:r w:rsidRPr="00D91573">
        <w:rPr>
          <w:rFonts w:ascii="Times New Roman" w:eastAsia="Times New Roman" w:hAnsi="Times New Roman" w:cs="Times New Roman"/>
          <w:i/>
          <w:iCs/>
          <w:sz w:val="28"/>
          <w:szCs w:val="20"/>
          <w:lang w:eastAsia="ru-RU"/>
        </w:rPr>
        <w:t>дб</w:t>
      </w:r>
      <w:proofErr w:type="spellEnd"/>
      <w:r w:rsidRPr="00D91573">
        <w:rPr>
          <w:rFonts w:ascii="Times New Roman" w:eastAsia="Times New Roman" w:hAnsi="Times New Roman" w:cs="Times New Roman"/>
          <w:iCs/>
          <w:sz w:val="28"/>
          <w:szCs w:val="20"/>
          <w:lang w:eastAsia="ru-RU"/>
        </w:rPr>
        <w:t>),</w:t>
      </w:r>
      <w:r w:rsidRPr="00D91573">
        <w:rPr>
          <w:rFonts w:ascii="Times New Roman" w:eastAsia="Times New Roman" w:hAnsi="Times New Roman" w:cs="Times New Roman"/>
          <w:sz w:val="28"/>
          <w:szCs w:val="20"/>
          <w:lang w:eastAsia="ru-RU"/>
        </w:rPr>
        <w:t xml:space="preserve"> проникшего в изолируемое помещение звука.</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i/>
          <w:sz w:val="28"/>
          <w:szCs w:val="20"/>
          <w:lang w:eastAsia="ru-RU"/>
        </w:rPr>
        <w:t>Примечание</w:t>
      </w:r>
      <w:r w:rsidRPr="00D91573">
        <w:rPr>
          <w:rFonts w:ascii="Times New Roman" w:eastAsia="Times New Roman" w:hAnsi="Times New Roman" w:cs="Times New Roman"/>
          <w:sz w:val="28"/>
          <w:szCs w:val="20"/>
          <w:lang w:eastAsia="ru-RU"/>
        </w:rPr>
        <w:t>:</w:t>
      </w:r>
      <w:r w:rsidRPr="00D91573">
        <w:rPr>
          <w:rFonts w:ascii="Times New Roman" w:eastAsia="Times New Roman" w:hAnsi="Times New Roman" w:cs="Times New Roman"/>
          <w:sz w:val="18"/>
          <w:szCs w:val="20"/>
          <w:lang w:eastAsia="ru-RU"/>
        </w:rPr>
        <w:t xml:space="preserve"> </w:t>
      </w:r>
      <w:r w:rsidRPr="00D91573">
        <w:rPr>
          <w:rFonts w:ascii="Times New Roman" w:eastAsia="Times New Roman" w:hAnsi="Times New Roman" w:cs="Times New Roman"/>
          <w:sz w:val="28"/>
          <w:szCs w:val="28"/>
          <w:lang w:eastAsia="ru-RU"/>
        </w:rPr>
        <w:t>Так как звуковое давление зависит от степени звукопоглощения помещения, то для получения сопоставимых данных измерений пользуются величиной звукового давления, приведенного к стандартному звукопоглощению.</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Таким образом, чем меньше величина звукового давления проникшего звука, тем лучше звукоизоляция, и, следовательно, с возрастанием частоты шума кривые приведенного уровня звукового давления должны опускаться вниз.</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Для того чтобы строителю-практику, пользующемуся частотными характеристиками, было легче сравнивать звукоизолирующие качества различных ограждений, </w:t>
      </w:r>
      <w:r w:rsidRPr="00D91573">
        <w:rPr>
          <w:rFonts w:ascii="Times New Roman" w:eastAsia="Times New Roman" w:hAnsi="Times New Roman" w:cs="Times New Roman"/>
          <w:i/>
          <w:sz w:val="28"/>
          <w:szCs w:val="20"/>
          <w:lang w:eastAsia="ru-RU"/>
        </w:rPr>
        <w:t>установлен числовой показатель звукоизоляции</w:t>
      </w:r>
      <w:r w:rsidRPr="00D91573">
        <w:rPr>
          <w:rFonts w:ascii="Times New Roman" w:eastAsia="Times New Roman" w:hAnsi="Times New Roman" w:cs="Times New Roman"/>
          <w:sz w:val="28"/>
          <w:szCs w:val="20"/>
          <w:lang w:eastAsia="ru-RU"/>
        </w:rPr>
        <w:t>, выра</w:t>
      </w:r>
      <w:r w:rsidRPr="00D91573">
        <w:rPr>
          <w:rFonts w:ascii="Times New Roman" w:eastAsia="Times New Roman" w:hAnsi="Times New Roman" w:cs="Times New Roman"/>
          <w:sz w:val="28"/>
          <w:szCs w:val="20"/>
          <w:lang w:eastAsia="ru-RU"/>
        </w:rPr>
        <w:softHyphen/>
        <w:t xml:space="preserve">женной одной цифрой. </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Такой показатель от воздушного шума обозначают </w:t>
      </w:r>
      <w:r w:rsidRPr="00D91573">
        <w:rPr>
          <w:rFonts w:ascii="Times New Roman" w:eastAsia="Times New Roman" w:hAnsi="Times New Roman" w:cs="Times New Roman"/>
          <w:i/>
          <w:iCs/>
          <w:sz w:val="28"/>
          <w:szCs w:val="20"/>
          <w:lang w:eastAsia="ru-RU"/>
        </w:rPr>
        <w:t>Е</w:t>
      </w:r>
      <w:r w:rsidRPr="00D91573">
        <w:rPr>
          <w:rFonts w:ascii="Times New Roman" w:eastAsia="Times New Roman" w:hAnsi="Times New Roman" w:cs="Times New Roman"/>
          <w:i/>
          <w:iCs/>
          <w:sz w:val="28"/>
          <w:szCs w:val="20"/>
          <w:vertAlign w:val="subscript"/>
          <w:lang w:eastAsia="ru-RU"/>
        </w:rPr>
        <w:t>В</w:t>
      </w:r>
      <w:r w:rsidRPr="00D91573">
        <w:rPr>
          <w:rFonts w:ascii="Times New Roman" w:eastAsia="Times New Roman" w:hAnsi="Times New Roman" w:cs="Times New Roman"/>
          <w:sz w:val="28"/>
          <w:szCs w:val="20"/>
          <w:lang w:eastAsia="ru-RU"/>
        </w:rPr>
        <w:t xml:space="preserve"> ,а от ударного шума – </w:t>
      </w:r>
      <w:r w:rsidRPr="00D91573">
        <w:rPr>
          <w:rFonts w:ascii="Times New Roman" w:eastAsia="Times New Roman" w:hAnsi="Times New Roman" w:cs="Times New Roman"/>
          <w:i/>
          <w:iCs/>
          <w:sz w:val="28"/>
          <w:szCs w:val="20"/>
          <w:lang w:eastAsia="ru-RU"/>
        </w:rPr>
        <w:t>Е</w:t>
      </w:r>
      <w:r w:rsidRPr="00D91573">
        <w:rPr>
          <w:rFonts w:ascii="Times New Roman" w:eastAsia="Times New Roman" w:hAnsi="Times New Roman" w:cs="Times New Roman"/>
          <w:i/>
          <w:iCs/>
          <w:sz w:val="28"/>
          <w:szCs w:val="20"/>
          <w:vertAlign w:val="subscript"/>
          <w:lang w:eastAsia="ru-RU"/>
        </w:rPr>
        <w:t>У</w:t>
      </w:r>
      <w:r w:rsidRPr="00D91573">
        <w:rPr>
          <w:rFonts w:ascii="Times New Roman" w:eastAsia="Times New Roman" w:hAnsi="Times New Roman" w:cs="Times New Roman"/>
          <w:i/>
          <w:iCs/>
          <w:sz w:val="28"/>
          <w:szCs w:val="20"/>
          <w:lang w:eastAsia="ru-RU"/>
        </w:rPr>
        <w:t>.</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Показатель звукоизоляции от воздушного шума </w:t>
      </w:r>
      <w:r w:rsidRPr="00D91573">
        <w:rPr>
          <w:rFonts w:ascii="Times New Roman" w:eastAsia="Times New Roman" w:hAnsi="Times New Roman" w:cs="Times New Roman"/>
          <w:i/>
          <w:sz w:val="28"/>
          <w:szCs w:val="20"/>
          <w:lang w:eastAsia="ru-RU"/>
        </w:rPr>
        <w:t>Е</w:t>
      </w:r>
      <w:r w:rsidRPr="00D91573">
        <w:rPr>
          <w:rFonts w:ascii="Times New Roman" w:eastAsia="Times New Roman" w:hAnsi="Times New Roman" w:cs="Times New Roman"/>
          <w:i/>
          <w:sz w:val="28"/>
          <w:szCs w:val="20"/>
          <w:vertAlign w:val="subscript"/>
          <w:lang w:eastAsia="ru-RU"/>
        </w:rPr>
        <w:t>В</w:t>
      </w:r>
      <w:r w:rsidRPr="00D91573">
        <w:rPr>
          <w:rFonts w:ascii="Times New Roman" w:eastAsia="Times New Roman" w:hAnsi="Times New Roman" w:cs="Times New Roman"/>
          <w:sz w:val="28"/>
          <w:szCs w:val="20"/>
          <w:lang w:eastAsia="ru-RU"/>
        </w:rPr>
        <w:t xml:space="preserve"> определяют сравнением кривых частотных характеристик, измеренных в лаборатории или в натурных условиях, звукоизолирующей способности ограждения с со</w:t>
      </w:r>
      <w:r w:rsidRPr="00D91573">
        <w:rPr>
          <w:rFonts w:ascii="Times New Roman" w:eastAsia="Times New Roman" w:hAnsi="Times New Roman" w:cs="Times New Roman"/>
          <w:sz w:val="28"/>
          <w:szCs w:val="20"/>
          <w:lang w:eastAsia="ru-RU"/>
        </w:rPr>
        <w:softHyphen/>
        <w:t>ответствующими нормативными кривыми</w:t>
      </w:r>
      <w:r w:rsidRPr="00D91573">
        <w:rPr>
          <w:rFonts w:ascii="Times New Roman" w:eastAsia="Times New Roman" w:hAnsi="Times New Roman" w:cs="Times New Roman"/>
          <w:bCs/>
          <w:sz w:val="28"/>
          <w:szCs w:val="20"/>
          <w:lang w:eastAsia="ru-RU"/>
        </w:rPr>
        <w:t xml:space="preserve"> </w:t>
      </w:r>
      <w:r w:rsidRPr="00D91573">
        <w:rPr>
          <w:rFonts w:ascii="Times New Roman" w:eastAsia="Times New Roman" w:hAnsi="Times New Roman" w:cs="Times New Roman"/>
          <w:bCs/>
          <w:sz w:val="28"/>
          <w:szCs w:val="20"/>
          <w:lang w:val="en-US" w:eastAsia="ru-RU"/>
        </w:rPr>
        <w:t>I</w:t>
      </w:r>
      <w:r w:rsidRPr="00D91573">
        <w:rPr>
          <w:rFonts w:ascii="Times New Roman" w:eastAsia="Times New Roman" w:hAnsi="Times New Roman" w:cs="Times New Roman"/>
          <w:bCs/>
          <w:sz w:val="28"/>
          <w:szCs w:val="20"/>
          <w:lang w:eastAsia="ru-RU"/>
        </w:rPr>
        <w:t xml:space="preserve"> и </w:t>
      </w:r>
      <w:r w:rsidRPr="00D91573">
        <w:rPr>
          <w:rFonts w:ascii="Times New Roman" w:eastAsia="Times New Roman" w:hAnsi="Times New Roman" w:cs="Times New Roman"/>
          <w:bCs/>
          <w:sz w:val="28"/>
          <w:szCs w:val="20"/>
          <w:lang w:val="en-US" w:eastAsia="ru-RU"/>
        </w:rPr>
        <w:t>II</w:t>
      </w:r>
      <w:r w:rsidRPr="00D91573">
        <w:rPr>
          <w:rFonts w:ascii="Times New Roman" w:eastAsia="Times New Roman" w:hAnsi="Times New Roman" w:cs="Times New Roman"/>
          <w:sz w:val="28"/>
          <w:szCs w:val="20"/>
          <w:lang w:eastAsia="ru-RU"/>
        </w:rPr>
        <w:t xml:space="preserve"> (см. рисунок 4.22,</w:t>
      </w:r>
      <w:r w:rsidRPr="00D91573">
        <w:rPr>
          <w:rFonts w:ascii="Times New Roman" w:eastAsia="Times New Roman" w:hAnsi="Times New Roman" w:cs="Times New Roman"/>
          <w:i/>
          <w:sz w:val="28"/>
          <w:szCs w:val="20"/>
          <w:lang w:eastAsia="ru-RU"/>
        </w:rPr>
        <w:t xml:space="preserve"> а</w:t>
      </w:r>
      <w:r w:rsidRPr="00D91573">
        <w:rPr>
          <w:rFonts w:ascii="Times New Roman" w:eastAsia="Times New Roman" w:hAnsi="Times New Roman" w:cs="Times New Roman"/>
          <w:sz w:val="28"/>
          <w:szCs w:val="20"/>
          <w:lang w:eastAsia="ru-RU"/>
        </w:rPr>
        <w:t>).</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Показатель же звукоизоляции от ударного шума</w:t>
      </w:r>
      <w:r w:rsidRPr="00D91573">
        <w:rPr>
          <w:rFonts w:ascii="Times New Roman" w:eastAsia="Times New Roman" w:hAnsi="Times New Roman" w:cs="Times New Roman"/>
          <w:i/>
          <w:sz w:val="28"/>
          <w:szCs w:val="20"/>
          <w:lang w:eastAsia="ru-RU"/>
        </w:rPr>
        <w:t xml:space="preserve"> </w:t>
      </w:r>
      <w:r w:rsidRPr="00D91573">
        <w:rPr>
          <w:rFonts w:ascii="Times New Roman" w:eastAsia="Times New Roman" w:hAnsi="Times New Roman" w:cs="Times New Roman"/>
          <w:i/>
          <w:iCs/>
          <w:sz w:val="28"/>
          <w:szCs w:val="20"/>
          <w:lang w:eastAsia="ru-RU"/>
        </w:rPr>
        <w:t>Е</w:t>
      </w:r>
      <w:r w:rsidRPr="00D91573">
        <w:rPr>
          <w:rFonts w:ascii="Times New Roman" w:eastAsia="Times New Roman" w:hAnsi="Times New Roman" w:cs="Times New Roman"/>
          <w:i/>
          <w:iCs/>
          <w:sz w:val="28"/>
          <w:szCs w:val="20"/>
          <w:vertAlign w:val="subscript"/>
          <w:lang w:eastAsia="ru-RU"/>
        </w:rPr>
        <w:t>У</w:t>
      </w:r>
      <w:r w:rsidRPr="00D91573">
        <w:rPr>
          <w:rFonts w:ascii="Times New Roman" w:eastAsia="Times New Roman" w:hAnsi="Times New Roman" w:cs="Times New Roman"/>
          <w:iCs/>
          <w:sz w:val="28"/>
          <w:szCs w:val="20"/>
          <w:lang w:eastAsia="ru-RU"/>
        </w:rPr>
        <w:t>,</w:t>
      </w:r>
      <w:r w:rsidRPr="00D91573">
        <w:rPr>
          <w:rFonts w:ascii="Times New Roman" w:eastAsia="Times New Roman" w:hAnsi="Times New Roman" w:cs="Times New Roman"/>
          <w:sz w:val="28"/>
          <w:szCs w:val="20"/>
          <w:lang w:eastAsia="ru-RU"/>
        </w:rPr>
        <w:t xml:space="preserve"> определяют путем сравнения кривых приведенного уравнения ударного шума, измеренного под перекрытием в натуре или лабораторных условиях, с нормативной кривой (см. рисунок 4.22, </w:t>
      </w:r>
      <w:r w:rsidRPr="00D91573">
        <w:rPr>
          <w:rFonts w:ascii="Times New Roman" w:eastAsia="Times New Roman" w:hAnsi="Times New Roman" w:cs="Times New Roman"/>
          <w:i/>
          <w:iCs/>
          <w:sz w:val="28"/>
          <w:szCs w:val="20"/>
          <w:lang w:eastAsia="ru-RU"/>
        </w:rPr>
        <w:t>б</w:t>
      </w:r>
      <w:r w:rsidRPr="00D91573">
        <w:rPr>
          <w:rFonts w:ascii="Times New Roman" w:eastAsia="Times New Roman" w:hAnsi="Times New Roman" w:cs="Times New Roman"/>
          <w:iCs/>
          <w:sz w:val="28"/>
          <w:szCs w:val="20"/>
          <w:lang w:eastAsia="ru-RU"/>
        </w:rPr>
        <w:t>).</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Показатель звукоизоляции равен числу децибел </w:t>
      </w:r>
      <w:r w:rsidRPr="00D91573">
        <w:rPr>
          <w:rFonts w:ascii="Times New Roman" w:eastAsia="Times New Roman" w:hAnsi="Times New Roman" w:cs="Times New Roman"/>
          <w:iCs/>
          <w:sz w:val="28"/>
          <w:szCs w:val="20"/>
          <w:lang w:eastAsia="ru-RU"/>
        </w:rPr>
        <w:t>(</w:t>
      </w:r>
      <w:proofErr w:type="spellStart"/>
      <w:r w:rsidRPr="00D91573">
        <w:rPr>
          <w:rFonts w:ascii="Times New Roman" w:eastAsia="Times New Roman" w:hAnsi="Times New Roman" w:cs="Times New Roman"/>
          <w:i/>
          <w:iCs/>
          <w:sz w:val="28"/>
          <w:szCs w:val="20"/>
          <w:lang w:eastAsia="ru-RU"/>
        </w:rPr>
        <w:t>дб</w:t>
      </w:r>
      <w:proofErr w:type="spellEnd"/>
      <w:r w:rsidRPr="00D91573">
        <w:rPr>
          <w:rFonts w:ascii="Times New Roman" w:eastAsia="Times New Roman" w:hAnsi="Times New Roman" w:cs="Times New Roman"/>
          <w:iCs/>
          <w:sz w:val="28"/>
          <w:szCs w:val="20"/>
          <w:lang w:eastAsia="ru-RU"/>
        </w:rPr>
        <w:t>),</w:t>
      </w:r>
      <w:r w:rsidRPr="00D91573">
        <w:rPr>
          <w:rFonts w:ascii="Times New Roman" w:eastAsia="Times New Roman" w:hAnsi="Times New Roman" w:cs="Times New Roman"/>
          <w:sz w:val="28"/>
          <w:szCs w:val="20"/>
          <w:lang w:eastAsia="ru-RU"/>
        </w:rPr>
        <w:t xml:space="preserve"> на которое нужно сместить по вертикали нормативную кривую, для того чтобы среднее неблагоприятное отклонение кривой измеренной частотной характеристики звукоизолирующей способности от воздушного шума (или приведенного уровня звукового давления ударного шума) от смещенной нормативной кривой составляло 2 </w:t>
      </w:r>
      <w:proofErr w:type="spellStart"/>
      <w:r w:rsidRPr="00D91573">
        <w:rPr>
          <w:rFonts w:ascii="Times New Roman" w:eastAsia="Times New Roman" w:hAnsi="Times New Roman" w:cs="Times New Roman"/>
          <w:i/>
          <w:iCs/>
          <w:sz w:val="28"/>
          <w:szCs w:val="20"/>
          <w:lang w:eastAsia="ru-RU"/>
        </w:rPr>
        <w:t>дб</w:t>
      </w:r>
      <w:proofErr w:type="spellEnd"/>
      <w:r w:rsidRPr="00D91573">
        <w:rPr>
          <w:rFonts w:ascii="Times New Roman" w:eastAsia="Times New Roman" w:hAnsi="Times New Roman" w:cs="Times New Roman"/>
          <w:sz w:val="28"/>
          <w:szCs w:val="20"/>
          <w:lang w:eastAsia="ru-RU"/>
        </w:rPr>
        <w:t xml:space="preserve"> или было максимально близко к этому уровню.</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i/>
          <w:sz w:val="28"/>
          <w:szCs w:val="20"/>
          <w:lang w:eastAsia="ru-RU"/>
        </w:rPr>
        <w:t>Неблагоприятными при проверке звукоизоляции от воздушного шума считают отклонения, расположенные ниже нормативной кривой, а от ударного шума — выше этой кривой</w:t>
      </w:r>
      <w:r w:rsidRPr="00D91573">
        <w:rPr>
          <w:rFonts w:ascii="Times New Roman" w:eastAsia="Times New Roman" w:hAnsi="Times New Roman" w:cs="Times New Roman"/>
          <w:sz w:val="28"/>
          <w:szCs w:val="20"/>
          <w:lang w:eastAsia="ru-RU"/>
        </w:rPr>
        <w:t>.</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lastRenderedPageBreak/>
        <w:t xml:space="preserve">Среднее неблагоприятное отклонение кривой измеренной частотной характеристики от нормативной кривой нужно принимать равным 1/15 суммы всех неблагоприятных отклонений на средних звуковых частотах (по числу 15 октавных полос). При этом отклонения на крайних частотах (100 и 3200 </w:t>
      </w:r>
      <w:r w:rsidRPr="00D91573">
        <w:rPr>
          <w:rFonts w:ascii="Times New Roman" w:eastAsia="Times New Roman" w:hAnsi="Times New Roman" w:cs="Times New Roman"/>
          <w:iCs/>
          <w:sz w:val="28"/>
          <w:szCs w:val="20"/>
          <w:lang w:eastAsia="ru-RU"/>
        </w:rPr>
        <w:t>Гц)</w:t>
      </w:r>
      <w:r w:rsidRPr="00D91573">
        <w:rPr>
          <w:rFonts w:ascii="Times New Roman" w:eastAsia="Times New Roman" w:hAnsi="Times New Roman" w:cs="Times New Roman"/>
          <w:sz w:val="28"/>
          <w:szCs w:val="20"/>
          <w:lang w:eastAsia="ru-RU"/>
        </w:rPr>
        <w:t xml:space="preserve"> следует учитывать в половинном размере, а отклонения в сторону улучшения совсем не учитывать.</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i/>
          <w:sz w:val="28"/>
          <w:szCs w:val="20"/>
          <w:lang w:eastAsia="ru-RU"/>
        </w:rPr>
        <w:t xml:space="preserve">Если усредненное значение неблагоприятных отклонений равно или почти равно 2 </w:t>
      </w:r>
      <w:proofErr w:type="spellStart"/>
      <w:r w:rsidRPr="00D91573">
        <w:rPr>
          <w:rFonts w:ascii="Times New Roman" w:eastAsia="Times New Roman" w:hAnsi="Times New Roman" w:cs="Times New Roman"/>
          <w:i/>
          <w:iCs/>
          <w:sz w:val="28"/>
          <w:szCs w:val="20"/>
          <w:lang w:eastAsia="ru-RU"/>
        </w:rPr>
        <w:t>дб</w:t>
      </w:r>
      <w:proofErr w:type="spellEnd"/>
      <w:r w:rsidRPr="00D91573">
        <w:rPr>
          <w:rFonts w:ascii="Times New Roman" w:eastAsia="Times New Roman" w:hAnsi="Times New Roman" w:cs="Times New Roman"/>
          <w:iCs/>
          <w:sz w:val="28"/>
          <w:szCs w:val="20"/>
          <w:lang w:eastAsia="ru-RU"/>
        </w:rPr>
        <w:t xml:space="preserve">, </w:t>
      </w:r>
      <w:r w:rsidRPr="00D91573">
        <w:rPr>
          <w:rFonts w:ascii="Times New Roman" w:eastAsia="Times New Roman" w:hAnsi="Times New Roman" w:cs="Times New Roman"/>
          <w:sz w:val="28"/>
          <w:szCs w:val="20"/>
          <w:lang w:eastAsia="ru-RU"/>
        </w:rPr>
        <w:t>в этом случае показатель звукоизоляции равен нулю (0</w:t>
      </w:r>
      <w:r w:rsidRPr="00D91573">
        <w:rPr>
          <w:rFonts w:ascii="Times New Roman" w:eastAsia="Times New Roman" w:hAnsi="Times New Roman" w:cs="Times New Roman"/>
          <w:i/>
          <w:sz w:val="28"/>
          <w:szCs w:val="20"/>
          <w:lang w:eastAsia="ru-RU"/>
        </w:rPr>
        <w:t xml:space="preserve"> </w:t>
      </w:r>
      <w:proofErr w:type="spellStart"/>
      <w:r w:rsidRPr="00D91573">
        <w:rPr>
          <w:rFonts w:ascii="Times New Roman" w:eastAsia="Times New Roman" w:hAnsi="Times New Roman" w:cs="Times New Roman"/>
          <w:i/>
          <w:iCs/>
          <w:sz w:val="28"/>
          <w:szCs w:val="20"/>
          <w:lang w:eastAsia="ru-RU"/>
        </w:rPr>
        <w:t>дб</w:t>
      </w:r>
      <w:proofErr w:type="spellEnd"/>
      <w:r w:rsidRPr="00D91573">
        <w:rPr>
          <w:rFonts w:ascii="Times New Roman" w:eastAsia="Times New Roman" w:hAnsi="Times New Roman" w:cs="Times New Roman"/>
          <w:iCs/>
          <w:sz w:val="28"/>
          <w:szCs w:val="20"/>
          <w:lang w:eastAsia="ru-RU"/>
        </w:rPr>
        <w:t>).</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i/>
          <w:sz w:val="28"/>
          <w:szCs w:val="20"/>
          <w:lang w:eastAsia="ru-RU"/>
        </w:rPr>
        <w:t xml:space="preserve">Если же усредненное значение неблагоприятных отклонений больше 2 </w:t>
      </w:r>
      <w:proofErr w:type="spellStart"/>
      <w:r w:rsidRPr="00D91573">
        <w:rPr>
          <w:rFonts w:ascii="Times New Roman" w:eastAsia="Times New Roman" w:hAnsi="Times New Roman" w:cs="Times New Roman"/>
          <w:i/>
          <w:iCs/>
          <w:sz w:val="28"/>
          <w:szCs w:val="20"/>
          <w:lang w:eastAsia="ru-RU"/>
        </w:rPr>
        <w:t>дб</w:t>
      </w:r>
      <w:proofErr w:type="spellEnd"/>
      <w:r w:rsidRPr="00D91573">
        <w:rPr>
          <w:rFonts w:ascii="Times New Roman" w:eastAsia="Times New Roman" w:hAnsi="Times New Roman" w:cs="Times New Roman"/>
          <w:iCs/>
          <w:sz w:val="28"/>
          <w:szCs w:val="20"/>
          <w:lang w:eastAsia="ru-RU"/>
        </w:rPr>
        <w:t>,</w:t>
      </w:r>
      <w:r w:rsidRPr="00D91573">
        <w:rPr>
          <w:rFonts w:ascii="Times New Roman" w:eastAsia="Times New Roman" w:hAnsi="Times New Roman" w:cs="Times New Roman"/>
          <w:sz w:val="28"/>
          <w:szCs w:val="20"/>
          <w:lang w:eastAsia="ru-RU"/>
        </w:rPr>
        <w:t xml:space="preserve"> то показатели звукоизоляции от воздушного и ударного шума вычисляют следующим образом. Нормативную кривую смещают вертикально в худшую сторону на целое число децибел до тех пор, пока среднее неблагоприятное отклонение измеренной частотной характеристики от смещенной нормативной кривой не будет меньше или равно 2 </w:t>
      </w:r>
      <w:proofErr w:type="spellStart"/>
      <w:r w:rsidRPr="00D91573">
        <w:rPr>
          <w:rFonts w:ascii="Times New Roman" w:eastAsia="Times New Roman" w:hAnsi="Times New Roman" w:cs="Times New Roman"/>
          <w:i/>
          <w:iCs/>
          <w:sz w:val="28"/>
          <w:szCs w:val="20"/>
          <w:lang w:eastAsia="ru-RU"/>
        </w:rPr>
        <w:t>дб</w:t>
      </w:r>
      <w:proofErr w:type="spellEnd"/>
      <w:r w:rsidRPr="00D91573">
        <w:rPr>
          <w:rFonts w:ascii="Times New Roman" w:eastAsia="Times New Roman" w:hAnsi="Times New Roman" w:cs="Times New Roman"/>
          <w:iCs/>
          <w:sz w:val="28"/>
          <w:szCs w:val="20"/>
          <w:lang w:eastAsia="ru-RU"/>
        </w:rPr>
        <w:t>.</w:t>
      </w:r>
      <w:r w:rsidRPr="00D91573">
        <w:rPr>
          <w:rFonts w:ascii="Times New Roman" w:eastAsia="Times New Roman" w:hAnsi="Times New Roman" w:cs="Times New Roman"/>
          <w:sz w:val="28"/>
          <w:szCs w:val="20"/>
          <w:lang w:eastAsia="ru-RU"/>
        </w:rPr>
        <w:t xml:space="preserve"> </w:t>
      </w:r>
      <w:r w:rsidRPr="00D91573">
        <w:rPr>
          <w:rFonts w:ascii="Times New Roman" w:eastAsia="Times New Roman" w:hAnsi="Times New Roman" w:cs="Times New Roman"/>
          <w:i/>
          <w:sz w:val="28"/>
          <w:szCs w:val="20"/>
          <w:lang w:eastAsia="ru-RU"/>
        </w:rPr>
        <w:t>В этом случае показатель звукоизоляции</w:t>
      </w:r>
      <w:r w:rsidRPr="00D91573">
        <w:rPr>
          <w:rFonts w:ascii="Times New Roman" w:eastAsia="Times New Roman" w:hAnsi="Times New Roman" w:cs="Times New Roman"/>
          <w:sz w:val="28"/>
          <w:szCs w:val="20"/>
          <w:lang w:eastAsia="ru-RU"/>
        </w:rPr>
        <w:t xml:space="preserve">, равный целому числу децибел, на которое сдвинута нормативная кривая, </w:t>
      </w:r>
      <w:r w:rsidRPr="00D91573">
        <w:rPr>
          <w:rFonts w:ascii="Times New Roman" w:eastAsia="Times New Roman" w:hAnsi="Times New Roman" w:cs="Times New Roman"/>
          <w:i/>
          <w:sz w:val="28"/>
          <w:szCs w:val="20"/>
          <w:lang w:eastAsia="ru-RU"/>
        </w:rPr>
        <w:t>будет иметь знак минус</w:t>
      </w:r>
      <w:r w:rsidRPr="00D91573">
        <w:rPr>
          <w:rFonts w:ascii="Times New Roman" w:eastAsia="Times New Roman" w:hAnsi="Times New Roman" w:cs="Times New Roman"/>
          <w:sz w:val="28"/>
          <w:szCs w:val="20"/>
          <w:lang w:eastAsia="ru-RU"/>
        </w:rPr>
        <w:t>.</w:t>
      </w:r>
    </w:p>
    <w:p w:rsidR="00D91573" w:rsidRPr="00D91573" w:rsidRDefault="00D91573" w:rsidP="00D91573">
      <w:pPr>
        <w:shd w:val="clear" w:color="auto" w:fill="FFFFFF"/>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i/>
          <w:sz w:val="28"/>
          <w:szCs w:val="20"/>
          <w:lang w:eastAsia="ru-RU"/>
        </w:rPr>
        <w:t xml:space="preserve">Когда среднее значение неблагоприятных отклонений меньше 2 </w:t>
      </w:r>
      <w:proofErr w:type="spellStart"/>
      <w:r w:rsidRPr="00D91573">
        <w:rPr>
          <w:rFonts w:ascii="Times New Roman" w:eastAsia="Times New Roman" w:hAnsi="Times New Roman" w:cs="Times New Roman"/>
          <w:i/>
          <w:iCs/>
          <w:sz w:val="28"/>
          <w:szCs w:val="20"/>
          <w:lang w:eastAsia="ru-RU"/>
        </w:rPr>
        <w:t>дб</w:t>
      </w:r>
      <w:proofErr w:type="spellEnd"/>
      <w:r w:rsidRPr="00D91573">
        <w:rPr>
          <w:rFonts w:ascii="Times New Roman" w:eastAsia="Times New Roman" w:hAnsi="Times New Roman" w:cs="Times New Roman"/>
          <w:i/>
          <w:sz w:val="28"/>
          <w:szCs w:val="20"/>
          <w:lang w:eastAsia="ru-RU"/>
        </w:rPr>
        <w:t xml:space="preserve"> или таких отклонений нет</w:t>
      </w:r>
      <w:r w:rsidRPr="00D91573">
        <w:rPr>
          <w:rFonts w:ascii="Times New Roman" w:eastAsia="Times New Roman" w:hAnsi="Times New Roman" w:cs="Times New Roman"/>
          <w:sz w:val="28"/>
          <w:szCs w:val="20"/>
          <w:lang w:eastAsia="ru-RU"/>
        </w:rPr>
        <w:t>, показатель звукоизоляции определяют следующим образом. Нормативную кривую смещают вертикально в лучшую сторону на целое число децибел до тех пор, пока среднее значение неблагоприятных отклонений частотной характеристики звукоизоляции</w:t>
      </w:r>
      <w:r w:rsidRPr="00D91573">
        <w:rPr>
          <w:rFonts w:ascii="Times New Roman" w:eastAsia="Times New Roman" w:hAnsi="Times New Roman" w:cs="Times New Roman"/>
          <w:bCs/>
          <w:sz w:val="28"/>
          <w:szCs w:val="20"/>
          <w:lang w:eastAsia="ru-RU"/>
        </w:rPr>
        <w:t xml:space="preserve"> от </w:t>
      </w:r>
      <w:r w:rsidRPr="00D91573">
        <w:rPr>
          <w:rFonts w:ascii="Times New Roman" w:eastAsia="Times New Roman" w:hAnsi="Times New Roman" w:cs="Times New Roman"/>
          <w:sz w:val="28"/>
          <w:szCs w:val="20"/>
          <w:lang w:eastAsia="ru-RU"/>
        </w:rPr>
        <w:t xml:space="preserve">нормативной кривой не будет равно 2 </w:t>
      </w:r>
      <w:proofErr w:type="spellStart"/>
      <w:r w:rsidRPr="00D91573">
        <w:rPr>
          <w:rFonts w:ascii="Times New Roman" w:eastAsia="Times New Roman" w:hAnsi="Times New Roman" w:cs="Times New Roman"/>
          <w:i/>
          <w:iCs/>
          <w:sz w:val="28"/>
          <w:szCs w:val="20"/>
          <w:lang w:eastAsia="ru-RU"/>
        </w:rPr>
        <w:t>дб</w:t>
      </w:r>
      <w:proofErr w:type="spellEnd"/>
      <w:r w:rsidRPr="00D91573">
        <w:rPr>
          <w:rFonts w:ascii="Times New Roman" w:eastAsia="Times New Roman" w:hAnsi="Times New Roman" w:cs="Times New Roman"/>
          <w:sz w:val="28"/>
          <w:szCs w:val="20"/>
          <w:lang w:eastAsia="ru-RU"/>
        </w:rPr>
        <w:t xml:space="preserve"> или максимально близко к этой цифре (но не более 2 </w:t>
      </w:r>
      <w:proofErr w:type="spellStart"/>
      <w:r w:rsidRPr="00D91573">
        <w:rPr>
          <w:rFonts w:ascii="Times New Roman" w:eastAsia="Times New Roman" w:hAnsi="Times New Roman" w:cs="Times New Roman"/>
          <w:i/>
          <w:iCs/>
          <w:sz w:val="28"/>
          <w:szCs w:val="20"/>
          <w:lang w:eastAsia="ru-RU"/>
        </w:rPr>
        <w:t>дб</w:t>
      </w:r>
      <w:proofErr w:type="spellEnd"/>
      <w:r w:rsidRPr="00D91573">
        <w:rPr>
          <w:rFonts w:ascii="Times New Roman" w:eastAsia="Times New Roman" w:hAnsi="Times New Roman" w:cs="Times New Roman"/>
          <w:iCs/>
          <w:sz w:val="28"/>
          <w:szCs w:val="20"/>
          <w:lang w:eastAsia="ru-RU"/>
        </w:rPr>
        <w:t>).</w:t>
      </w:r>
      <w:r w:rsidRPr="00D91573">
        <w:rPr>
          <w:rFonts w:ascii="Times New Roman" w:eastAsia="Times New Roman" w:hAnsi="Times New Roman" w:cs="Times New Roman"/>
          <w:sz w:val="28"/>
          <w:szCs w:val="20"/>
          <w:lang w:eastAsia="ru-RU"/>
        </w:rPr>
        <w:t xml:space="preserve"> </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i/>
          <w:sz w:val="28"/>
          <w:szCs w:val="20"/>
          <w:lang w:eastAsia="ru-RU"/>
        </w:rPr>
        <w:t>В этом случае показатель звукоизоляции будет иметь знак плюс</w:t>
      </w:r>
      <w:r w:rsidRPr="00D91573">
        <w:rPr>
          <w:rFonts w:ascii="Times New Roman" w:eastAsia="Times New Roman" w:hAnsi="Times New Roman" w:cs="Times New Roman"/>
          <w:sz w:val="28"/>
          <w:szCs w:val="20"/>
          <w:lang w:eastAsia="ru-RU"/>
        </w:rPr>
        <w:t>.</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i/>
          <w:sz w:val="28"/>
          <w:szCs w:val="20"/>
          <w:lang w:eastAsia="ru-RU"/>
        </w:rPr>
        <w:t>Пример 1</w:t>
      </w:r>
      <w:r w:rsidRPr="00D91573">
        <w:rPr>
          <w:rFonts w:ascii="Times New Roman" w:eastAsia="Times New Roman" w:hAnsi="Times New Roman" w:cs="Times New Roman"/>
          <w:sz w:val="28"/>
          <w:szCs w:val="20"/>
          <w:lang w:eastAsia="ru-RU"/>
        </w:rPr>
        <w:t xml:space="preserve">. </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Вычислить показатель звукоизоляции от воздушного шума </w:t>
      </w:r>
      <w:r w:rsidRPr="00D91573">
        <w:rPr>
          <w:rFonts w:ascii="Times New Roman" w:eastAsia="Times New Roman" w:hAnsi="Times New Roman" w:cs="Times New Roman"/>
          <w:i/>
          <w:sz w:val="28"/>
          <w:szCs w:val="20"/>
          <w:lang w:eastAsia="ru-RU"/>
        </w:rPr>
        <w:t>Е</w:t>
      </w:r>
      <w:r w:rsidRPr="00D91573">
        <w:rPr>
          <w:rFonts w:ascii="Times New Roman" w:eastAsia="Times New Roman" w:hAnsi="Times New Roman" w:cs="Times New Roman"/>
          <w:i/>
          <w:sz w:val="28"/>
          <w:szCs w:val="20"/>
          <w:vertAlign w:val="subscript"/>
          <w:lang w:eastAsia="ru-RU"/>
        </w:rPr>
        <w:t>В</w:t>
      </w:r>
      <w:r w:rsidRPr="00D91573">
        <w:rPr>
          <w:rFonts w:ascii="Times New Roman" w:eastAsia="Times New Roman" w:hAnsi="Times New Roman" w:cs="Times New Roman"/>
          <w:sz w:val="28"/>
          <w:szCs w:val="20"/>
          <w:lang w:eastAsia="ru-RU"/>
        </w:rPr>
        <w:t>, пользуясь частотной характеристикой, указанной на рисунке 4.23.</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Нормативная кривая смещена вертикально в худшую сторону на 4 </w:t>
      </w:r>
      <w:proofErr w:type="spellStart"/>
      <w:r w:rsidRPr="00D91573">
        <w:rPr>
          <w:rFonts w:ascii="Times New Roman" w:eastAsia="Times New Roman" w:hAnsi="Times New Roman" w:cs="Times New Roman"/>
          <w:i/>
          <w:sz w:val="28"/>
          <w:szCs w:val="20"/>
          <w:lang w:eastAsia="ru-RU"/>
        </w:rPr>
        <w:t>дб</w:t>
      </w:r>
      <w:proofErr w:type="spellEnd"/>
      <w:r w:rsidRPr="00D91573">
        <w:rPr>
          <w:rFonts w:ascii="Times New Roman" w:eastAsia="Times New Roman" w:hAnsi="Times New Roman" w:cs="Times New Roman"/>
          <w:sz w:val="28"/>
          <w:szCs w:val="20"/>
          <w:lang w:eastAsia="ru-RU"/>
        </w:rPr>
        <w:t xml:space="preserve">, при этом среднее неблагоприятное отклонение измеренной характеристики от смещенной нормативной кривой равно 1,9 </w:t>
      </w:r>
      <w:proofErr w:type="spellStart"/>
      <w:r w:rsidRPr="00D91573">
        <w:rPr>
          <w:rFonts w:ascii="Times New Roman" w:eastAsia="Times New Roman" w:hAnsi="Times New Roman" w:cs="Times New Roman"/>
          <w:i/>
          <w:sz w:val="28"/>
          <w:szCs w:val="20"/>
          <w:lang w:eastAsia="ru-RU"/>
        </w:rPr>
        <w:t>дб</w:t>
      </w:r>
      <w:proofErr w:type="spellEnd"/>
      <w:r w:rsidRPr="00D91573">
        <w:rPr>
          <w:rFonts w:ascii="Times New Roman" w:eastAsia="Times New Roman" w:hAnsi="Times New Roman" w:cs="Times New Roman"/>
          <w:sz w:val="28"/>
          <w:szCs w:val="20"/>
          <w:lang w:eastAsia="ru-RU"/>
        </w:rPr>
        <w:t xml:space="preserve">, т. е. меньше 2 </w:t>
      </w:r>
      <w:proofErr w:type="spellStart"/>
      <w:r w:rsidRPr="00D91573">
        <w:rPr>
          <w:rFonts w:ascii="Times New Roman" w:eastAsia="Times New Roman" w:hAnsi="Times New Roman" w:cs="Times New Roman"/>
          <w:i/>
          <w:sz w:val="28"/>
          <w:szCs w:val="20"/>
          <w:lang w:eastAsia="ru-RU"/>
        </w:rPr>
        <w:t>дб</w:t>
      </w:r>
      <w:proofErr w:type="spellEnd"/>
      <w:r w:rsidRPr="00D91573">
        <w:rPr>
          <w:rFonts w:ascii="Times New Roman" w:eastAsia="Times New Roman" w:hAnsi="Times New Roman" w:cs="Times New Roman"/>
          <w:sz w:val="28"/>
          <w:szCs w:val="20"/>
          <w:lang w:eastAsia="ru-RU"/>
        </w:rPr>
        <w:t>.</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Все результаты вычислений записываем в таблицу 4.5. </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В графе 4 указываем разности значений графы 2 и 3, причем отклонения в лучшую сторону имеют знак плюс, в худшую – знак минус. </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Все неблагоприятные отклонения, имеющие знак минус, заносим в графу 5. В графе 6 записываем показатели в </w:t>
      </w:r>
      <w:proofErr w:type="spellStart"/>
      <w:r w:rsidRPr="00D91573">
        <w:rPr>
          <w:rFonts w:ascii="Times New Roman" w:eastAsia="Times New Roman" w:hAnsi="Times New Roman" w:cs="Times New Roman"/>
          <w:i/>
          <w:sz w:val="28"/>
          <w:szCs w:val="20"/>
          <w:lang w:eastAsia="ru-RU"/>
        </w:rPr>
        <w:t>дб</w:t>
      </w:r>
      <w:proofErr w:type="spellEnd"/>
      <w:r w:rsidRPr="00D91573">
        <w:rPr>
          <w:rFonts w:ascii="Times New Roman" w:eastAsia="Times New Roman" w:hAnsi="Times New Roman" w:cs="Times New Roman"/>
          <w:sz w:val="28"/>
          <w:szCs w:val="20"/>
          <w:lang w:eastAsia="ru-RU"/>
        </w:rPr>
        <w:t xml:space="preserve"> нормативной кривой, сдвинутой в худшую сторону на 4 </w:t>
      </w:r>
      <w:proofErr w:type="spellStart"/>
      <w:r w:rsidRPr="00D91573">
        <w:rPr>
          <w:rFonts w:ascii="Times New Roman" w:eastAsia="Times New Roman" w:hAnsi="Times New Roman" w:cs="Times New Roman"/>
          <w:i/>
          <w:sz w:val="28"/>
          <w:szCs w:val="20"/>
          <w:lang w:eastAsia="ru-RU"/>
        </w:rPr>
        <w:t>дб</w:t>
      </w:r>
      <w:proofErr w:type="spellEnd"/>
      <w:r w:rsidRPr="00D91573">
        <w:rPr>
          <w:rFonts w:ascii="Times New Roman" w:eastAsia="Times New Roman" w:hAnsi="Times New Roman" w:cs="Times New Roman"/>
          <w:sz w:val="28"/>
          <w:szCs w:val="20"/>
          <w:lang w:eastAsia="ru-RU"/>
        </w:rPr>
        <w:t>, для чего все цифры графы 3 уменьшаем на 4.</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В графу 7 записываем неблагоприятные отклонения в </w:t>
      </w:r>
      <w:proofErr w:type="spellStart"/>
      <w:r w:rsidRPr="00D91573">
        <w:rPr>
          <w:rFonts w:ascii="Times New Roman" w:eastAsia="Times New Roman" w:hAnsi="Times New Roman" w:cs="Times New Roman"/>
          <w:i/>
          <w:sz w:val="28"/>
          <w:szCs w:val="20"/>
          <w:lang w:eastAsia="ru-RU"/>
        </w:rPr>
        <w:t>дб</w:t>
      </w:r>
      <w:proofErr w:type="spellEnd"/>
      <w:r w:rsidRPr="00D91573">
        <w:rPr>
          <w:rFonts w:ascii="Times New Roman" w:eastAsia="Times New Roman" w:hAnsi="Times New Roman" w:cs="Times New Roman"/>
          <w:sz w:val="28"/>
          <w:szCs w:val="20"/>
          <w:lang w:eastAsia="ru-RU"/>
        </w:rPr>
        <w:t xml:space="preserve"> от сдвинутой на 4</w:t>
      </w:r>
      <w:r w:rsidRPr="00D91573">
        <w:rPr>
          <w:rFonts w:ascii="Times New Roman" w:eastAsia="Times New Roman" w:hAnsi="Times New Roman" w:cs="Times New Roman"/>
          <w:i/>
          <w:sz w:val="28"/>
          <w:szCs w:val="20"/>
          <w:lang w:eastAsia="ru-RU"/>
        </w:rPr>
        <w:t xml:space="preserve"> </w:t>
      </w:r>
      <w:proofErr w:type="spellStart"/>
      <w:r w:rsidRPr="00D91573">
        <w:rPr>
          <w:rFonts w:ascii="Times New Roman" w:eastAsia="Times New Roman" w:hAnsi="Times New Roman" w:cs="Times New Roman"/>
          <w:i/>
          <w:sz w:val="28"/>
          <w:szCs w:val="20"/>
          <w:lang w:eastAsia="ru-RU"/>
        </w:rPr>
        <w:t>дб</w:t>
      </w:r>
      <w:proofErr w:type="spellEnd"/>
      <w:r w:rsidRPr="00D91573">
        <w:rPr>
          <w:rFonts w:ascii="Times New Roman" w:eastAsia="Times New Roman" w:hAnsi="Times New Roman" w:cs="Times New Roman"/>
          <w:sz w:val="28"/>
          <w:szCs w:val="20"/>
          <w:lang w:eastAsia="ru-RU"/>
        </w:rPr>
        <w:t xml:space="preserve"> нормативной кривой, для чего из показателей графы 5 вычитаем по 4 </w:t>
      </w:r>
      <w:proofErr w:type="spellStart"/>
      <w:r w:rsidRPr="00D91573">
        <w:rPr>
          <w:rFonts w:ascii="Times New Roman" w:eastAsia="Times New Roman" w:hAnsi="Times New Roman" w:cs="Times New Roman"/>
          <w:i/>
          <w:sz w:val="28"/>
          <w:szCs w:val="20"/>
          <w:lang w:eastAsia="ru-RU"/>
        </w:rPr>
        <w:t>дб</w:t>
      </w:r>
      <w:proofErr w:type="spellEnd"/>
      <w:r w:rsidRPr="00D91573">
        <w:rPr>
          <w:rFonts w:ascii="Times New Roman" w:eastAsia="Times New Roman" w:hAnsi="Times New Roman" w:cs="Times New Roman"/>
          <w:sz w:val="28"/>
          <w:szCs w:val="20"/>
          <w:lang w:eastAsia="ru-RU"/>
        </w:rPr>
        <w:t xml:space="preserve">. Все показатели графы 7 суммируем и сумму делим на 15 (по числу октавных полос), получаем частное 1,9, т. е. менее 2 </w:t>
      </w:r>
      <w:proofErr w:type="spellStart"/>
      <w:r w:rsidRPr="00D91573">
        <w:rPr>
          <w:rFonts w:ascii="Times New Roman" w:eastAsia="Times New Roman" w:hAnsi="Times New Roman" w:cs="Times New Roman"/>
          <w:i/>
          <w:sz w:val="28"/>
          <w:szCs w:val="20"/>
          <w:lang w:eastAsia="ru-RU"/>
        </w:rPr>
        <w:t>дб</w:t>
      </w:r>
      <w:proofErr w:type="spellEnd"/>
      <w:r w:rsidRPr="00D91573">
        <w:rPr>
          <w:rFonts w:ascii="Times New Roman" w:eastAsia="Times New Roman" w:hAnsi="Times New Roman" w:cs="Times New Roman"/>
          <w:sz w:val="28"/>
          <w:szCs w:val="20"/>
          <w:lang w:eastAsia="ru-RU"/>
        </w:rPr>
        <w:t>.</w:t>
      </w:r>
    </w:p>
    <w:p w:rsidR="00D91573" w:rsidRPr="00D91573" w:rsidRDefault="00D91573" w:rsidP="00D91573">
      <w:pPr>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lastRenderedPageBreak/>
        <w:drawing>
          <wp:inline distT="0" distB="0" distL="0" distR="0">
            <wp:extent cx="5572125" cy="38957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2125" cy="3895725"/>
                    </a:xfrm>
                    <a:prstGeom prst="rect">
                      <a:avLst/>
                    </a:prstGeom>
                    <a:noFill/>
                    <a:ln>
                      <a:noFill/>
                    </a:ln>
                  </pic:spPr>
                </pic:pic>
              </a:graphicData>
            </a:graphic>
          </wp:inline>
        </w:drawing>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i/>
          <w:sz w:val="28"/>
          <w:szCs w:val="20"/>
          <w:lang w:eastAsia="ru-RU"/>
        </w:rPr>
        <w:t>1</w:t>
      </w:r>
      <w:r w:rsidRPr="00D91573">
        <w:rPr>
          <w:rFonts w:ascii="Times New Roman" w:eastAsia="Times New Roman" w:hAnsi="Times New Roman" w:cs="Times New Roman"/>
          <w:sz w:val="28"/>
          <w:szCs w:val="20"/>
          <w:lang w:eastAsia="ru-RU"/>
        </w:rPr>
        <w:t xml:space="preserve"> – нормативная кривая; </w:t>
      </w:r>
      <w:r w:rsidRPr="00D91573">
        <w:rPr>
          <w:rFonts w:ascii="Times New Roman" w:eastAsia="Times New Roman" w:hAnsi="Times New Roman" w:cs="Times New Roman"/>
          <w:i/>
          <w:sz w:val="28"/>
          <w:szCs w:val="20"/>
          <w:lang w:eastAsia="ru-RU"/>
        </w:rPr>
        <w:t>2</w:t>
      </w:r>
      <w:r w:rsidRPr="00D91573">
        <w:rPr>
          <w:rFonts w:ascii="Times New Roman" w:eastAsia="Times New Roman" w:hAnsi="Times New Roman" w:cs="Times New Roman"/>
          <w:sz w:val="28"/>
          <w:szCs w:val="20"/>
          <w:lang w:eastAsia="ru-RU"/>
        </w:rPr>
        <w:t xml:space="preserve"> – кривая измеренной звукоизолирующей способности конструкции; </w:t>
      </w:r>
      <w:r w:rsidRPr="00D91573">
        <w:rPr>
          <w:rFonts w:ascii="Times New Roman" w:eastAsia="Times New Roman" w:hAnsi="Times New Roman" w:cs="Times New Roman"/>
          <w:i/>
          <w:sz w:val="28"/>
          <w:szCs w:val="20"/>
          <w:lang w:eastAsia="ru-RU"/>
        </w:rPr>
        <w:t>3</w:t>
      </w:r>
      <w:r w:rsidRPr="00D91573">
        <w:rPr>
          <w:rFonts w:ascii="Times New Roman" w:eastAsia="Times New Roman" w:hAnsi="Times New Roman" w:cs="Times New Roman"/>
          <w:sz w:val="28"/>
          <w:szCs w:val="20"/>
          <w:lang w:eastAsia="ru-RU"/>
        </w:rPr>
        <w:t xml:space="preserve"> – нормативная кривая, сдвинутая в худшую сторону на 4 </w:t>
      </w:r>
      <w:proofErr w:type="spellStart"/>
      <w:r w:rsidRPr="00D91573">
        <w:rPr>
          <w:rFonts w:ascii="Times New Roman" w:eastAsia="Times New Roman" w:hAnsi="Times New Roman" w:cs="Times New Roman"/>
          <w:i/>
          <w:sz w:val="28"/>
          <w:szCs w:val="20"/>
          <w:lang w:eastAsia="ru-RU"/>
        </w:rPr>
        <w:t>дб</w:t>
      </w:r>
      <w:proofErr w:type="spellEnd"/>
      <w:r w:rsidRPr="00D91573">
        <w:rPr>
          <w:rFonts w:ascii="Times New Roman" w:eastAsia="Times New Roman" w:hAnsi="Times New Roman" w:cs="Times New Roman"/>
          <w:sz w:val="28"/>
          <w:szCs w:val="20"/>
          <w:lang w:eastAsia="ru-RU"/>
        </w:rPr>
        <w:t>.</w:t>
      </w:r>
    </w:p>
    <w:p w:rsidR="00D91573" w:rsidRPr="00D91573" w:rsidRDefault="00D91573" w:rsidP="00D91573">
      <w:pPr>
        <w:spacing w:after="0" w:line="240" w:lineRule="auto"/>
        <w:ind w:firstLine="709"/>
        <w:jc w:val="center"/>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Рисунок 4.23− Пример вычисления показателя звукоизоляции от воздушного шума</w:t>
      </w:r>
    </w:p>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Таблица 4.5− Результаты вычислений к примеру 1</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2"/>
        <w:gridCol w:w="1369"/>
        <w:gridCol w:w="1368"/>
        <w:gridCol w:w="1363"/>
        <w:gridCol w:w="1363"/>
        <w:gridCol w:w="1363"/>
        <w:gridCol w:w="1363"/>
      </w:tblGrid>
      <w:tr w:rsidR="00D91573" w:rsidRPr="00D91573" w:rsidTr="007074BC">
        <w:trPr>
          <w:cantSplit/>
          <w:trHeight w:val="3564"/>
        </w:trPr>
        <w:tc>
          <w:tcPr>
            <w:tcW w:w="1406" w:type="dxa"/>
            <w:textDirection w:val="btLr"/>
            <w:vAlign w:val="center"/>
          </w:tcPr>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Частота, Гц</w:t>
            </w:r>
          </w:p>
        </w:tc>
        <w:tc>
          <w:tcPr>
            <w:tcW w:w="1408" w:type="dxa"/>
            <w:textDirection w:val="btLr"/>
            <w:vAlign w:val="center"/>
          </w:tcPr>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Измеренные значения звукоизолирующей способности, </w:t>
            </w:r>
            <w:proofErr w:type="spellStart"/>
            <w:r w:rsidRPr="00D91573">
              <w:rPr>
                <w:rFonts w:ascii="Times New Roman" w:eastAsia="Times New Roman" w:hAnsi="Times New Roman" w:cs="Times New Roman"/>
                <w:sz w:val="28"/>
                <w:szCs w:val="20"/>
                <w:lang w:eastAsia="ru-RU"/>
              </w:rPr>
              <w:t>дб</w:t>
            </w:r>
            <w:proofErr w:type="spellEnd"/>
          </w:p>
        </w:tc>
        <w:tc>
          <w:tcPr>
            <w:tcW w:w="1408" w:type="dxa"/>
            <w:textDirection w:val="btLr"/>
            <w:vAlign w:val="center"/>
          </w:tcPr>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Нормативные данные кривой звукоизолирующей способности , </w:t>
            </w:r>
            <w:proofErr w:type="spellStart"/>
            <w:r w:rsidRPr="00D91573">
              <w:rPr>
                <w:rFonts w:ascii="Times New Roman" w:eastAsia="Times New Roman" w:hAnsi="Times New Roman" w:cs="Times New Roman"/>
                <w:sz w:val="28"/>
                <w:szCs w:val="20"/>
                <w:lang w:eastAsia="ru-RU"/>
              </w:rPr>
              <w:t>дб</w:t>
            </w:r>
            <w:proofErr w:type="spellEnd"/>
          </w:p>
        </w:tc>
        <w:tc>
          <w:tcPr>
            <w:tcW w:w="1408" w:type="dxa"/>
            <w:textDirection w:val="btLr"/>
            <w:vAlign w:val="center"/>
          </w:tcPr>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Отклонение измеренных значений от нормативной кривой, </w:t>
            </w:r>
            <w:proofErr w:type="spellStart"/>
            <w:r w:rsidRPr="00D91573">
              <w:rPr>
                <w:rFonts w:ascii="Times New Roman" w:eastAsia="Times New Roman" w:hAnsi="Times New Roman" w:cs="Times New Roman"/>
                <w:sz w:val="28"/>
                <w:szCs w:val="20"/>
                <w:lang w:eastAsia="ru-RU"/>
              </w:rPr>
              <w:t>дб</w:t>
            </w:r>
            <w:proofErr w:type="spellEnd"/>
          </w:p>
        </w:tc>
        <w:tc>
          <w:tcPr>
            <w:tcW w:w="1408" w:type="dxa"/>
            <w:textDirection w:val="btLr"/>
            <w:vAlign w:val="center"/>
          </w:tcPr>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Учитываемые неблагоприятные отклонения от нормативной кривой, </w:t>
            </w:r>
            <w:proofErr w:type="spellStart"/>
            <w:r w:rsidRPr="00D91573">
              <w:rPr>
                <w:rFonts w:ascii="Times New Roman" w:eastAsia="Times New Roman" w:hAnsi="Times New Roman" w:cs="Times New Roman"/>
                <w:sz w:val="28"/>
                <w:szCs w:val="20"/>
                <w:lang w:eastAsia="ru-RU"/>
              </w:rPr>
              <w:t>дб</w:t>
            </w:r>
            <w:proofErr w:type="spellEnd"/>
          </w:p>
        </w:tc>
        <w:tc>
          <w:tcPr>
            <w:tcW w:w="1408" w:type="dxa"/>
            <w:textDirection w:val="btLr"/>
            <w:vAlign w:val="center"/>
          </w:tcPr>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Нормативная кривая, сдвинутая в худшую сторону на 4 </w:t>
            </w:r>
            <w:proofErr w:type="spellStart"/>
            <w:r w:rsidRPr="00D91573">
              <w:rPr>
                <w:rFonts w:ascii="Times New Roman" w:eastAsia="Times New Roman" w:hAnsi="Times New Roman" w:cs="Times New Roman"/>
                <w:sz w:val="28"/>
                <w:szCs w:val="20"/>
                <w:lang w:eastAsia="ru-RU"/>
              </w:rPr>
              <w:t>дб</w:t>
            </w:r>
            <w:proofErr w:type="spellEnd"/>
          </w:p>
        </w:tc>
        <w:tc>
          <w:tcPr>
            <w:tcW w:w="1408" w:type="dxa"/>
            <w:textDirection w:val="btLr"/>
            <w:vAlign w:val="center"/>
          </w:tcPr>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Учитываемые неблагоприятные отклонения от сдвинутой нормативной кривой, </w:t>
            </w:r>
            <w:proofErr w:type="spellStart"/>
            <w:r w:rsidRPr="00D91573">
              <w:rPr>
                <w:rFonts w:ascii="Times New Roman" w:eastAsia="Times New Roman" w:hAnsi="Times New Roman" w:cs="Times New Roman"/>
                <w:sz w:val="28"/>
                <w:szCs w:val="20"/>
                <w:lang w:eastAsia="ru-RU"/>
              </w:rPr>
              <w:t>дб</w:t>
            </w:r>
            <w:proofErr w:type="spellEnd"/>
          </w:p>
        </w:tc>
      </w:tr>
      <w:tr w:rsidR="00D91573" w:rsidRPr="00D91573" w:rsidTr="007074BC">
        <w:tc>
          <w:tcPr>
            <w:tcW w:w="1406" w:type="dxa"/>
            <w:vAlign w:val="center"/>
          </w:tcPr>
          <w:p w:rsidR="00D91573" w:rsidRPr="00D91573" w:rsidRDefault="00D91573" w:rsidP="00D91573">
            <w:pPr>
              <w:spacing w:after="0" w:line="240" w:lineRule="auto"/>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1</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2</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3</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6</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7</w:t>
            </w:r>
          </w:p>
        </w:tc>
      </w:tr>
      <w:tr w:rsidR="00D91573" w:rsidRPr="00D91573" w:rsidTr="007074BC">
        <w:tc>
          <w:tcPr>
            <w:tcW w:w="1406" w:type="dxa"/>
            <w:vAlign w:val="center"/>
          </w:tcPr>
          <w:p w:rsidR="00D91573" w:rsidRPr="00D91573" w:rsidRDefault="00D91573" w:rsidP="00D91573">
            <w:pPr>
              <w:spacing w:after="0" w:line="240" w:lineRule="auto"/>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100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35</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33</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+2</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29</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0</w:t>
            </w:r>
          </w:p>
        </w:tc>
      </w:tr>
      <w:tr w:rsidR="00D91573" w:rsidRPr="00D91573" w:rsidTr="007074BC">
        <w:tc>
          <w:tcPr>
            <w:tcW w:w="1406" w:type="dxa"/>
            <w:vAlign w:val="center"/>
          </w:tcPr>
          <w:p w:rsidR="00D91573" w:rsidRPr="00D91573" w:rsidRDefault="00D91573" w:rsidP="00D91573">
            <w:pPr>
              <w:spacing w:after="0" w:line="240" w:lineRule="auto"/>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125</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39</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36</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+3</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32</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0</w:t>
            </w:r>
          </w:p>
        </w:tc>
      </w:tr>
      <w:tr w:rsidR="00D91573" w:rsidRPr="00D91573" w:rsidTr="007074BC">
        <w:tc>
          <w:tcPr>
            <w:tcW w:w="1406" w:type="dxa"/>
            <w:vAlign w:val="center"/>
          </w:tcPr>
          <w:p w:rsidR="00D91573" w:rsidRPr="00D91573" w:rsidRDefault="00D91573" w:rsidP="00D91573">
            <w:pPr>
              <w:spacing w:after="0" w:line="240" w:lineRule="auto"/>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160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39</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39</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35</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0</w:t>
            </w:r>
          </w:p>
        </w:tc>
      </w:tr>
      <w:tr w:rsidR="00D91573" w:rsidRPr="00D91573" w:rsidTr="007074BC">
        <w:tc>
          <w:tcPr>
            <w:tcW w:w="1406" w:type="dxa"/>
            <w:vAlign w:val="center"/>
          </w:tcPr>
          <w:p w:rsidR="00D91573" w:rsidRPr="00D91573" w:rsidRDefault="00D91573" w:rsidP="00D91573">
            <w:pPr>
              <w:spacing w:after="0" w:line="240" w:lineRule="auto"/>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200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42</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-2</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2</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38</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0</w:t>
            </w:r>
          </w:p>
        </w:tc>
      </w:tr>
      <w:tr w:rsidR="00D91573" w:rsidRPr="00D91573" w:rsidTr="007074BC">
        <w:tc>
          <w:tcPr>
            <w:tcW w:w="1406" w:type="dxa"/>
            <w:vAlign w:val="center"/>
          </w:tcPr>
          <w:p w:rsidR="00D91573" w:rsidRPr="00D91573" w:rsidRDefault="00D91573" w:rsidP="00D91573">
            <w:pPr>
              <w:spacing w:after="0" w:line="240" w:lineRule="auto"/>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250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41</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45</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41</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0</w:t>
            </w:r>
          </w:p>
        </w:tc>
      </w:tr>
      <w:tr w:rsidR="00D91573" w:rsidRPr="00D91573" w:rsidTr="007074BC">
        <w:tc>
          <w:tcPr>
            <w:tcW w:w="1406" w:type="dxa"/>
            <w:vAlign w:val="center"/>
          </w:tcPr>
          <w:p w:rsidR="00D91573" w:rsidRPr="00D91573" w:rsidRDefault="00D91573" w:rsidP="00D91573">
            <w:pPr>
              <w:spacing w:after="0" w:line="240" w:lineRule="auto"/>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320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41</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48</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-7</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7</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44</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3</w:t>
            </w:r>
          </w:p>
        </w:tc>
      </w:tr>
      <w:tr w:rsidR="00D91573" w:rsidRPr="00D91573" w:rsidTr="007074BC">
        <w:tc>
          <w:tcPr>
            <w:tcW w:w="1406" w:type="dxa"/>
            <w:vAlign w:val="center"/>
          </w:tcPr>
          <w:p w:rsidR="00D91573" w:rsidRPr="00D91573" w:rsidRDefault="00D91573" w:rsidP="00D91573">
            <w:pPr>
              <w:spacing w:after="0" w:line="240" w:lineRule="auto"/>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lastRenderedPageBreak/>
              <w:t>400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43</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51</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-8</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8</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47</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w:t>
            </w:r>
          </w:p>
        </w:tc>
      </w:tr>
      <w:tr w:rsidR="00D91573" w:rsidRPr="00D91573" w:rsidTr="007074BC">
        <w:tc>
          <w:tcPr>
            <w:tcW w:w="1406" w:type="dxa"/>
            <w:vAlign w:val="center"/>
          </w:tcPr>
          <w:p w:rsidR="00D91573" w:rsidRPr="00D91573" w:rsidRDefault="00D91573" w:rsidP="00D91573">
            <w:pPr>
              <w:spacing w:after="0" w:line="240" w:lineRule="auto"/>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500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44</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52</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-8</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8</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48</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w:t>
            </w:r>
          </w:p>
        </w:tc>
      </w:tr>
      <w:tr w:rsidR="00D91573" w:rsidRPr="00D91573" w:rsidTr="007074BC">
        <w:tc>
          <w:tcPr>
            <w:tcW w:w="1406" w:type="dxa"/>
            <w:vAlign w:val="center"/>
          </w:tcPr>
          <w:p w:rsidR="00D91573" w:rsidRPr="00D91573" w:rsidRDefault="00D91573" w:rsidP="00D91573">
            <w:pPr>
              <w:spacing w:after="0" w:line="240" w:lineRule="auto"/>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640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45</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53</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-8</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8</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49</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w:t>
            </w:r>
          </w:p>
        </w:tc>
      </w:tr>
      <w:tr w:rsidR="00D91573" w:rsidRPr="00D91573" w:rsidTr="007074BC">
        <w:tc>
          <w:tcPr>
            <w:tcW w:w="1406" w:type="dxa"/>
            <w:vAlign w:val="center"/>
          </w:tcPr>
          <w:p w:rsidR="00D91573" w:rsidRPr="00D91573" w:rsidRDefault="00D91573" w:rsidP="00D91573">
            <w:pPr>
              <w:spacing w:after="0" w:line="240" w:lineRule="auto"/>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800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46</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54</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-8</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8</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w:t>
            </w:r>
          </w:p>
        </w:tc>
      </w:tr>
      <w:tr w:rsidR="00D91573" w:rsidRPr="00D91573" w:rsidTr="007074BC">
        <w:tc>
          <w:tcPr>
            <w:tcW w:w="1406" w:type="dxa"/>
            <w:vAlign w:val="center"/>
          </w:tcPr>
          <w:p w:rsidR="00D91573" w:rsidRPr="00D91573" w:rsidRDefault="00D91573" w:rsidP="00D91573">
            <w:pPr>
              <w:spacing w:after="0" w:line="240" w:lineRule="auto"/>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1000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47</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55</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-8</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8</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51</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w:t>
            </w:r>
          </w:p>
        </w:tc>
      </w:tr>
      <w:tr w:rsidR="00D91573" w:rsidRPr="00D91573" w:rsidTr="007074BC">
        <w:tc>
          <w:tcPr>
            <w:tcW w:w="1406" w:type="dxa"/>
            <w:vAlign w:val="center"/>
          </w:tcPr>
          <w:p w:rsidR="00D91573" w:rsidRPr="00D91573" w:rsidRDefault="00D91573" w:rsidP="00D91573">
            <w:pPr>
              <w:spacing w:after="0" w:line="240" w:lineRule="auto"/>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1250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48</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56</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-8</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8</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52</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w:t>
            </w:r>
          </w:p>
        </w:tc>
      </w:tr>
      <w:tr w:rsidR="00D91573" w:rsidRPr="00D91573" w:rsidTr="007074BC">
        <w:tc>
          <w:tcPr>
            <w:tcW w:w="1406" w:type="dxa"/>
            <w:vAlign w:val="center"/>
          </w:tcPr>
          <w:p w:rsidR="00D91573" w:rsidRPr="00D91573" w:rsidRDefault="00D91573" w:rsidP="00D91573">
            <w:pPr>
              <w:spacing w:after="0" w:line="240" w:lineRule="auto"/>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1600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56</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-6</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6</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52</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2</w:t>
            </w:r>
          </w:p>
        </w:tc>
      </w:tr>
      <w:tr w:rsidR="00D91573" w:rsidRPr="00D91573" w:rsidTr="007074BC">
        <w:tc>
          <w:tcPr>
            <w:tcW w:w="1406" w:type="dxa"/>
            <w:vAlign w:val="center"/>
          </w:tcPr>
          <w:p w:rsidR="00D91573" w:rsidRPr="00D91573" w:rsidRDefault="00D91573" w:rsidP="00D91573">
            <w:pPr>
              <w:spacing w:after="0" w:line="240" w:lineRule="auto"/>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2000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52</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56</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4</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52</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0</w:t>
            </w:r>
          </w:p>
        </w:tc>
      </w:tr>
      <w:tr w:rsidR="00D91573" w:rsidRPr="00D91573" w:rsidTr="007074BC">
        <w:tc>
          <w:tcPr>
            <w:tcW w:w="1406" w:type="dxa"/>
            <w:vAlign w:val="center"/>
          </w:tcPr>
          <w:p w:rsidR="00D91573" w:rsidRPr="00D91573" w:rsidRDefault="00D91573" w:rsidP="00D91573">
            <w:pPr>
              <w:spacing w:after="0" w:line="240" w:lineRule="auto"/>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2500</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54</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56</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-2</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2</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52</w:t>
            </w:r>
          </w:p>
        </w:tc>
        <w:tc>
          <w:tcPr>
            <w:tcW w:w="1408" w:type="dxa"/>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0</w:t>
            </w:r>
          </w:p>
        </w:tc>
      </w:tr>
      <w:tr w:rsidR="00D91573" w:rsidRPr="00D91573" w:rsidTr="007074BC">
        <w:tc>
          <w:tcPr>
            <w:tcW w:w="1406" w:type="dxa"/>
            <w:tcBorders>
              <w:bottom w:val="single" w:sz="4" w:space="0" w:color="auto"/>
            </w:tcBorders>
            <w:vAlign w:val="center"/>
          </w:tcPr>
          <w:p w:rsidR="00D91573" w:rsidRPr="00D91573" w:rsidRDefault="00D91573" w:rsidP="00D91573">
            <w:pPr>
              <w:spacing w:after="0" w:line="240" w:lineRule="auto"/>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3200</w:t>
            </w:r>
          </w:p>
        </w:tc>
        <w:tc>
          <w:tcPr>
            <w:tcW w:w="1408" w:type="dxa"/>
            <w:tcBorders>
              <w:bottom w:val="single" w:sz="4" w:space="0" w:color="auto"/>
            </w:tcBorders>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58</w:t>
            </w:r>
          </w:p>
        </w:tc>
        <w:tc>
          <w:tcPr>
            <w:tcW w:w="1408" w:type="dxa"/>
            <w:tcBorders>
              <w:bottom w:val="single" w:sz="4" w:space="0" w:color="auto"/>
            </w:tcBorders>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56</w:t>
            </w:r>
          </w:p>
        </w:tc>
        <w:tc>
          <w:tcPr>
            <w:tcW w:w="1408" w:type="dxa"/>
            <w:tcBorders>
              <w:bottom w:val="single" w:sz="4" w:space="0" w:color="auto"/>
            </w:tcBorders>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+2</w:t>
            </w:r>
          </w:p>
        </w:tc>
        <w:tc>
          <w:tcPr>
            <w:tcW w:w="1408" w:type="dxa"/>
            <w:tcBorders>
              <w:bottom w:val="single" w:sz="4" w:space="0" w:color="auto"/>
            </w:tcBorders>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0</w:t>
            </w:r>
          </w:p>
        </w:tc>
        <w:tc>
          <w:tcPr>
            <w:tcW w:w="1408" w:type="dxa"/>
            <w:tcBorders>
              <w:bottom w:val="single" w:sz="4" w:space="0" w:color="auto"/>
            </w:tcBorders>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52</w:t>
            </w:r>
          </w:p>
        </w:tc>
        <w:tc>
          <w:tcPr>
            <w:tcW w:w="1408" w:type="dxa"/>
            <w:tcBorders>
              <w:bottom w:val="single" w:sz="4" w:space="0" w:color="auto"/>
            </w:tcBorders>
            <w:vAlign w:val="center"/>
          </w:tcPr>
          <w:p w:rsidR="00D91573" w:rsidRPr="00D91573" w:rsidRDefault="00D91573" w:rsidP="00D91573">
            <w:pPr>
              <w:spacing w:after="0" w:line="240" w:lineRule="auto"/>
              <w:ind w:firstLine="709"/>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0</w:t>
            </w:r>
          </w:p>
        </w:tc>
      </w:tr>
      <w:tr w:rsidR="00D91573" w:rsidRPr="00D91573" w:rsidTr="007074BC">
        <w:trPr>
          <w:cantSplit/>
        </w:trPr>
        <w:tc>
          <w:tcPr>
            <w:tcW w:w="4222" w:type="dxa"/>
            <w:gridSpan w:val="3"/>
            <w:tcBorders>
              <w:left w:val="single" w:sz="4" w:space="0" w:color="auto"/>
              <w:bottom w:val="single" w:sz="4" w:space="0" w:color="auto"/>
              <w:right w:val="single" w:sz="4" w:space="0" w:color="auto"/>
            </w:tcBorders>
            <w:vAlign w:val="center"/>
          </w:tcPr>
          <w:p w:rsidR="00D91573" w:rsidRPr="00D91573" w:rsidRDefault="00D91573" w:rsidP="00D91573">
            <w:pPr>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Сумма неблагоприятных </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отклонений</w:t>
            </w:r>
          </w:p>
        </w:tc>
        <w:tc>
          <w:tcPr>
            <w:tcW w:w="2816" w:type="dxa"/>
            <w:gridSpan w:val="2"/>
            <w:tcBorders>
              <w:left w:val="single" w:sz="4" w:space="0" w:color="auto"/>
              <w:bottom w:val="single" w:sz="4" w:space="0" w:color="auto"/>
              <w:right w:val="single" w:sz="4" w:space="0" w:color="auto"/>
            </w:tcBorders>
            <w:vAlign w:val="bottom"/>
          </w:tcPr>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73 </w:t>
            </w:r>
            <w:proofErr w:type="spellStart"/>
            <w:r w:rsidRPr="00D91573">
              <w:rPr>
                <w:rFonts w:ascii="Times New Roman" w:eastAsia="Times New Roman" w:hAnsi="Times New Roman" w:cs="Times New Roman"/>
                <w:sz w:val="28"/>
                <w:szCs w:val="20"/>
                <w:lang w:eastAsia="ru-RU"/>
              </w:rPr>
              <w:t>дб</w:t>
            </w:r>
            <w:proofErr w:type="spellEnd"/>
          </w:p>
        </w:tc>
        <w:tc>
          <w:tcPr>
            <w:tcW w:w="2816" w:type="dxa"/>
            <w:gridSpan w:val="2"/>
            <w:tcBorders>
              <w:left w:val="single" w:sz="4" w:space="0" w:color="auto"/>
              <w:bottom w:val="single" w:sz="4" w:space="0" w:color="auto"/>
              <w:right w:val="single" w:sz="4" w:space="0" w:color="auto"/>
            </w:tcBorders>
            <w:vAlign w:val="bottom"/>
          </w:tcPr>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29 </w:t>
            </w:r>
            <w:proofErr w:type="spellStart"/>
            <w:r w:rsidRPr="00D91573">
              <w:rPr>
                <w:rFonts w:ascii="Times New Roman" w:eastAsia="Times New Roman" w:hAnsi="Times New Roman" w:cs="Times New Roman"/>
                <w:sz w:val="28"/>
                <w:szCs w:val="20"/>
                <w:lang w:eastAsia="ru-RU"/>
              </w:rPr>
              <w:t>дб</w:t>
            </w:r>
            <w:proofErr w:type="spellEnd"/>
          </w:p>
        </w:tc>
      </w:tr>
      <w:tr w:rsidR="00D91573" w:rsidRPr="00D91573" w:rsidTr="007074BC">
        <w:trPr>
          <w:cantSplit/>
        </w:trPr>
        <w:tc>
          <w:tcPr>
            <w:tcW w:w="4222" w:type="dxa"/>
            <w:gridSpan w:val="3"/>
            <w:tcBorders>
              <w:top w:val="single" w:sz="4" w:space="0" w:color="auto"/>
              <w:left w:val="single" w:sz="4" w:space="0" w:color="auto"/>
              <w:bottom w:val="single" w:sz="4" w:space="0" w:color="auto"/>
              <w:right w:val="single" w:sz="4" w:space="0" w:color="auto"/>
            </w:tcBorders>
            <w:vAlign w:val="center"/>
          </w:tcPr>
          <w:p w:rsidR="00D91573" w:rsidRPr="00D91573" w:rsidRDefault="00D91573" w:rsidP="00D91573">
            <w:pPr>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Среднее неблагоприятное</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отклонение</w:t>
            </w:r>
          </w:p>
        </w:tc>
        <w:tc>
          <w:tcPr>
            <w:tcW w:w="2816" w:type="dxa"/>
            <w:gridSpan w:val="2"/>
            <w:tcBorders>
              <w:top w:val="single" w:sz="4" w:space="0" w:color="auto"/>
              <w:left w:val="single" w:sz="4" w:space="0" w:color="auto"/>
              <w:bottom w:val="single" w:sz="4" w:space="0" w:color="auto"/>
              <w:right w:val="single" w:sz="4" w:space="0" w:color="auto"/>
            </w:tcBorders>
            <w:vAlign w:val="bottom"/>
          </w:tcPr>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73 : 15 = 4,9 </w:t>
            </w:r>
            <w:proofErr w:type="spellStart"/>
            <w:r w:rsidRPr="00D91573">
              <w:rPr>
                <w:rFonts w:ascii="Times New Roman" w:eastAsia="Times New Roman" w:hAnsi="Times New Roman" w:cs="Times New Roman"/>
                <w:sz w:val="28"/>
                <w:szCs w:val="20"/>
                <w:lang w:eastAsia="ru-RU"/>
              </w:rPr>
              <w:t>дб</w:t>
            </w:r>
            <w:proofErr w:type="spellEnd"/>
          </w:p>
        </w:tc>
        <w:tc>
          <w:tcPr>
            <w:tcW w:w="2816" w:type="dxa"/>
            <w:gridSpan w:val="2"/>
            <w:tcBorders>
              <w:top w:val="single" w:sz="4" w:space="0" w:color="auto"/>
              <w:left w:val="single" w:sz="4" w:space="0" w:color="auto"/>
              <w:bottom w:val="single" w:sz="4" w:space="0" w:color="auto"/>
              <w:right w:val="single" w:sz="4" w:space="0" w:color="auto"/>
            </w:tcBorders>
            <w:vAlign w:val="bottom"/>
          </w:tcPr>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29 : 15 = 1,9 </w:t>
            </w:r>
            <w:proofErr w:type="spellStart"/>
            <w:r w:rsidRPr="00D91573">
              <w:rPr>
                <w:rFonts w:ascii="Times New Roman" w:eastAsia="Times New Roman" w:hAnsi="Times New Roman" w:cs="Times New Roman"/>
                <w:sz w:val="28"/>
                <w:szCs w:val="20"/>
                <w:lang w:eastAsia="ru-RU"/>
              </w:rPr>
              <w:t>дб</w:t>
            </w:r>
            <w:proofErr w:type="spellEnd"/>
          </w:p>
        </w:tc>
      </w:tr>
      <w:tr w:rsidR="00D91573" w:rsidRPr="00D91573" w:rsidTr="007074BC">
        <w:trPr>
          <w:cantSplit/>
        </w:trPr>
        <w:tc>
          <w:tcPr>
            <w:tcW w:w="4222" w:type="dxa"/>
            <w:gridSpan w:val="3"/>
            <w:tcBorders>
              <w:top w:val="single" w:sz="4" w:space="0" w:color="auto"/>
              <w:left w:val="single" w:sz="4" w:space="0" w:color="auto"/>
              <w:bottom w:val="single" w:sz="4" w:space="0" w:color="auto"/>
              <w:right w:val="single" w:sz="4" w:space="0" w:color="auto"/>
            </w:tcBorders>
            <w:vAlign w:val="center"/>
          </w:tcPr>
          <w:p w:rsidR="00D91573" w:rsidRPr="00D91573" w:rsidRDefault="00D91573" w:rsidP="00D91573">
            <w:pPr>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Показатель звукоизоляции</w:t>
            </w:r>
          </w:p>
        </w:tc>
        <w:tc>
          <w:tcPr>
            <w:tcW w:w="2816" w:type="dxa"/>
            <w:gridSpan w:val="2"/>
            <w:tcBorders>
              <w:top w:val="single" w:sz="4" w:space="0" w:color="auto"/>
              <w:left w:val="single" w:sz="4" w:space="0" w:color="auto"/>
              <w:bottom w:val="single" w:sz="4" w:space="0" w:color="auto"/>
              <w:right w:val="single" w:sz="4" w:space="0" w:color="auto"/>
            </w:tcBorders>
            <w:vAlign w:val="center"/>
          </w:tcPr>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Е</w:t>
            </w:r>
            <w:r w:rsidRPr="00D91573">
              <w:rPr>
                <w:rFonts w:ascii="Times New Roman" w:eastAsia="Times New Roman" w:hAnsi="Times New Roman" w:cs="Times New Roman"/>
                <w:sz w:val="28"/>
                <w:szCs w:val="20"/>
                <w:vertAlign w:val="subscript"/>
                <w:lang w:eastAsia="ru-RU"/>
              </w:rPr>
              <w:t>В</w:t>
            </w:r>
            <w:r w:rsidRPr="00D91573">
              <w:rPr>
                <w:rFonts w:ascii="Times New Roman" w:eastAsia="Times New Roman" w:hAnsi="Times New Roman" w:cs="Times New Roman"/>
                <w:sz w:val="28"/>
                <w:szCs w:val="20"/>
                <w:lang w:eastAsia="ru-RU"/>
              </w:rPr>
              <w:t xml:space="preserve"> = -4 </w:t>
            </w:r>
            <w:proofErr w:type="spellStart"/>
            <w:r w:rsidRPr="00D91573">
              <w:rPr>
                <w:rFonts w:ascii="Times New Roman" w:eastAsia="Times New Roman" w:hAnsi="Times New Roman" w:cs="Times New Roman"/>
                <w:sz w:val="28"/>
                <w:szCs w:val="20"/>
                <w:lang w:eastAsia="ru-RU"/>
              </w:rPr>
              <w:t>дб</w:t>
            </w:r>
            <w:proofErr w:type="spellEnd"/>
          </w:p>
        </w:tc>
        <w:tc>
          <w:tcPr>
            <w:tcW w:w="2816" w:type="dxa"/>
            <w:gridSpan w:val="2"/>
            <w:tcBorders>
              <w:top w:val="single" w:sz="4" w:space="0" w:color="auto"/>
              <w:left w:val="single" w:sz="4" w:space="0" w:color="auto"/>
              <w:bottom w:val="single" w:sz="4" w:space="0" w:color="auto"/>
              <w:right w:val="single" w:sz="4" w:space="0" w:color="auto"/>
            </w:tcBorders>
            <w:vAlign w:val="center"/>
          </w:tcPr>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p>
        </w:tc>
      </w:tr>
    </w:tbl>
    <w:p w:rsidR="00D91573" w:rsidRPr="00D91573" w:rsidRDefault="00D91573" w:rsidP="00D91573">
      <w:pPr>
        <w:spacing w:after="0" w:line="360" w:lineRule="auto"/>
        <w:ind w:firstLine="851"/>
        <w:jc w:val="both"/>
        <w:rPr>
          <w:rFonts w:ascii="Times New Roman" w:eastAsia="Times New Roman" w:hAnsi="Times New Roman" w:cs="Times New Roman"/>
          <w:iCs/>
          <w:sz w:val="28"/>
          <w:szCs w:val="20"/>
          <w:lang w:eastAsia="ru-RU"/>
        </w:rPr>
      </w:pP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Показатель изоляции от воздушного шума Е</w:t>
      </w:r>
      <w:r w:rsidRPr="00D91573">
        <w:rPr>
          <w:rFonts w:ascii="Times New Roman" w:eastAsia="Times New Roman" w:hAnsi="Times New Roman" w:cs="Times New Roman"/>
          <w:sz w:val="28"/>
          <w:szCs w:val="20"/>
          <w:vertAlign w:val="subscript"/>
          <w:lang w:eastAsia="ru-RU"/>
        </w:rPr>
        <w:t>В</w:t>
      </w:r>
      <w:r w:rsidRPr="00D91573">
        <w:rPr>
          <w:rFonts w:ascii="Times New Roman" w:eastAsia="Times New Roman" w:hAnsi="Times New Roman" w:cs="Times New Roman"/>
          <w:sz w:val="28"/>
          <w:szCs w:val="20"/>
          <w:lang w:eastAsia="ru-RU"/>
        </w:rPr>
        <w:t xml:space="preserve">=4, так как, для того, чтобы получить усредненное значение неблагоприятных отклонений 2 </w:t>
      </w:r>
      <w:proofErr w:type="spellStart"/>
      <w:r w:rsidRPr="00D91573">
        <w:rPr>
          <w:rFonts w:ascii="Times New Roman" w:eastAsia="Times New Roman" w:hAnsi="Times New Roman" w:cs="Times New Roman"/>
          <w:sz w:val="28"/>
          <w:szCs w:val="20"/>
          <w:lang w:eastAsia="ru-RU"/>
        </w:rPr>
        <w:t>дб</w:t>
      </w:r>
      <w:proofErr w:type="spellEnd"/>
      <w:r w:rsidRPr="00D91573">
        <w:rPr>
          <w:rFonts w:ascii="Times New Roman" w:eastAsia="Times New Roman" w:hAnsi="Times New Roman" w:cs="Times New Roman"/>
          <w:sz w:val="28"/>
          <w:szCs w:val="20"/>
          <w:lang w:eastAsia="ru-RU"/>
        </w:rPr>
        <w:t xml:space="preserve"> или менее, нормативная кривая была смещена в худшую сторону на 4 </w:t>
      </w:r>
      <w:proofErr w:type="spellStart"/>
      <w:r w:rsidRPr="00D91573">
        <w:rPr>
          <w:rFonts w:ascii="Times New Roman" w:eastAsia="Times New Roman" w:hAnsi="Times New Roman" w:cs="Times New Roman"/>
          <w:sz w:val="28"/>
          <w:szCs w:val="20"/>
          <w:lang w:eastAsia="ru-RU"/>
        </w:rPr>
        <w:t>дб</w:t>
      </w:r>
      <w:proofErr w:type="spellEnd"/>
      <w:r w:rsidRPr="00D91573">
        <w:rPr>
          <w:rFonts w:ascii="Times New Roman" w:eastAsia="Times New Roman" w:hAnsi="Times New Roman" w:cs="Times New Roman"/>
          <w:sz w:val="28"/>
          <w:szCs w:val="20"/>
          <w:lang w:eastAsia="ru-RU"/>
        </w:rPr>
        <w:t>.</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Основные требования к звукоизоляции ограждающих конструкций должны быть предусмотрены в проектах зданий, в соответствии c действующими СНиП.</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При производстве работ необходим строгий систематический контроль  за тщательностью выполнения всех мероприятий по звукоизоляции. Особенно внимательно надо следить за заделкой швов, </w:t>
      </w:r>
      <w:proofErr w:type="spellStart"/>
      <w:r w:rsidRPr="00D91573">
        <w:rPr>
          <w:rFonts w:ascii="Times New Roman" w:eastAsia="Times New Roman" w:hAnsi="Times New Roman" w:cs="Times New Roman"/>
          <w:sz w:val="28"/>
          <w:szCs w:val="20"/>
          <w:lang w:eastAsia="ru-RU"/>
        </w:rPr>
        <w:t>неплотностей</w:t>
      </w:r>
      <w:proofErr w:type="spellEnd"/>
      <w:r w:rsidRPr="00D91573">
        <w:rPr>
          <w:rFonts w:ascii="Times New Roman" w:eastAsia="Times New Roman" w:hAnsi="Times New Roman" w:cs="Times New Roman"/>
          <w:sz w:val="28"/>
          <w:szCs w:val="20"/>
          <w:lang w:eastAsia="ru-RU"/>
        </w:rPr>
        <w:t xml:space="preserve"> в сопряжениях, щелей и отверстий (например, в местах прохождения трубопроводов и других коммуникаций через конструкции).</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Следует также учитывать, что решение проблемы звукоизоляции зависит не только от ограждающих конструкций, но и от рациональной планировки зданий и их помещений, от ослабления шума в самих источниках шума (например, в агрегатах инженерного оборудования зданий), снижения шумности городского транспорта, степени озеленения улиц и других факторов. Только в результате комплексного осуществления всех мероприятий по звукоизоляции можно достигнуть более эффективной защиты помещений от шума.</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p>
    <w:p w:rsidR="00D91573" w:rsidRPr="00D91573" w:rsidRDefault="00D91573" w:rsidP="00D91573">
      <w:pPr>
        <w:keepNext/>
        <w:widowControl w:val="0"/>
        <w:autoSpaceDE w:val="0"/>
        <w:autoSpaceDN w:val="0"/>
        <w:adjustRightInd w:val="0"/>
        <w:spacing w:after="0" w:line="240" w:lineRule="auto"/>
        <w:ind w:firstLine="709"/>
        <w:jc w:val="both"/>
        <w:outlineLvl w:val="2"/>
        <w:rPr>
          <w:rFonts w:ascii="Times New Roman" w:eastAsia="Times New Roman" w:hAnsi="Times New Roman" w:cs="Times New Roman"/>
          <w:bCs/>
          <w:sz w:val="28"/>
          <w:szCs w:val="28"/>
          <w:lang w:eastAsia="ru-RU"/>
        </w:rPr>
      </w:pPr>
      <w:bookmarkStart w:id="11" w:name="_Toc294480639"/>
      <w:r w:rsidRPr="00D91573">
        <w:rPr>
          <w:rFonts w:ascii="Times New Roman" w:eastAsia="Times New Roman" w:hAnsi="Times New Roman" w:cs="Times New Roman"/>
          <w:bCs/>
          <w:sz w:val="28"/>
          <w:szCs w:val="28"/>
          <w:lang w:eastAsia="ru-RU"/>
        </w:rPr>
        <w:t>4.4.2 Борьба с шумом архитектурно - планировочными методами</w:t>
      </w:r>
      <w:bookmarkEnd w:id="11"/>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p>
    <w:p w:rsidR="00D91573" w:rsidRPr="00D91573" w:rsidRDefault="00D91573" w:rsidP="00D91573">
      <w:pPr>
        <w:spacing w:after="0" w:line="240" w:lineRule="auto"/>
        <w:ind w:firstLine="709"/>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color w:val="000000"/>
          <w:sz w:val="28"/>
          <w:szCs w:val="28"/>
          <w:lang w:eastAsia="ru-RU"/>
        </w:rPr>
        <w:t>Мероприятия по снижению шума в городской застройке и в зданиях необходимо предусматривать в проектах по планировке, застройке, озеленению и благоустройству на всех стадиях проектирования.</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Жилая застройка должна быть надежно защищена от шума. Источниками шума являются транспортные потоки на улицах и магистралях, </w:t>
      </w:r>
      <w:r w:rsidRPr="00D91573">
        <w:rPr>
          <w:rFonts w:ascii="Times New Roman" w:eastAsia="Times New Roman" w:hAnsi="Times New Roman" w:cs="Times New Roman"/>
          <w:sz w:val="28"/>
          <w:szCs w:val="20"/>
          <w:lang w:eastAsia="ru-RU"/>
        </w:rPr>
        <w:lastRenderedPageBreak/>
        <w:t>городские вводы железнодорожного транспорта, открытые участки линий метрополитена мелкого заложения, воздушный транспорт.</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В застройке возникает внутриквартальный шум на спортивных и детских площадках, при загрузке магазинов товарами.</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Наибольшей интенсивностью и постоянством отличаются неблагоприятные шумовые воздействия транспортных потоков. Уровень шума на магистралях и скоростных улицах составляет 85 и 87 </w:t>
      </w:r>
      <w:proofErr w:type="spellStart"/>
      <w:r w:rsidRPr="00D91573">
        <w:rPr>
          <w:rFonts w:ascii="Times New Roman" w:eastAsia="Times New Roman" w:hAnsi="Times New Roman" w:cs="Times New Roman"/>
          <w:sz w:val="28"/>
          <w:szCs w:val="20"/>
          <w:lang w:eastAsia="ru-RU"/>
        </w:rPr>
        <w:t>дБА</w:t>
      </w:r>
      <w:proofErr w:type="spellEnd"/>
      <w:r w:rsidRPr="00D91573">
        <w:rPr>
          <w:rFonts w:ascii="Times New Roman" w:eastAsia="Times New Roman" w:hAnsi="Times New Roman" w:cs="Times New Roman"/>
          <w:sz w:val="28"/>
          <w:szCs w:val="20"/>
          <w:lang w:eastAsia="ru-RU"/>
        </w:rPr>
        <w:t xml:space="preserve">, что резко превышает допустимый по гигиеническим требованиям уровень шума у окон жилых зданий в дневное и ночное время (55 и 45 </w:t>
      </w:r>
      <w:proofErr w:type="spellStart"/>
      <w:r w:rsidRPr="00D91573">
        <w:rPr>
          <w:rFonts w:ascii="Times New Roman" w:eastAsia="Times New Roman" w:hAnsi="Times New Roman" w:cs="Times New Roman"/>
          <w:sz w:val="28"/>
          <w:szCs w:val="20"/>
          <w:lang w:eastAsia="ru-RU"/>
        </w:rPr>
        <w:t>дБА</w:t>
      </w:r>
      <w:proofErr w:type="spellEnd"/>
      <w:r w:rsidRPr="00D91573">
        <w:rPr>
          <w:rFonts w:ascii="Times New Roman" w:eastAsia="Times New Roman" w:hAnsi="Times New Roman" w:cs="Times New Roman"/>
          <w:sz w:val="28"/>
          <w:szCs w:val="20"/>
          <w:lang w:eastAsia="ru-RU"/>
        </w:rPr>
        <w:t xml:space="preserve">) *. </w:t>
      </w:r>
    </w:p>
    <w:p w:rsidR="00D91573" w:rsidRPr="00D91573" w:rsidRDefault="00D91573" w:rsidP="00D91573">
      <w:pPr>
        <w:spacing w:after="0" w:line="240" w:lineRule="auto"/>
        <w:ind w:firstLine="709"/>
        <w:jc w:val="both"/>
        <w:rPr>
          <w:rFonts w:ascii="Times New Roman" w:eastAsia="Times New Roman" w:hAnsi="Times New Roman" w:cs="Times New Roman"/>
          <w:i/>
          <w:sz w:val="28"/>
          <w:szCs w:val="20"/>
          <w:lang w:eastAsia="ru-RU"/>
        </w:rPr>
      </w:pPr>
      <w:r w:rsidRPr="00D91573">
        <w:rPr>
          <w:rFonts w:ascii="Times New Roman" w:eastAsia="Times New Roman" w:hAnsi="Times New Roman" w:cs="Times New Roman"/>
          <w:i/>
          <w:sz w:val="28"/>
          <w:szCs w:val="20"/>
          <w:lang w:eastAsia="ru-RU"/>
        </w:rPr>
        <w:t xml:space="preserve">Примечание: </w:t>
      </w:r>
      <w:proofErr w:type="spellStart"/>
      <w:r w:rsidRPr="00D91573">
        <w:rPr>
          <w:rFonts w:ascii="Times New Roman" w:eastAsia="Times New Roman" w:hAnsi="Times New Roman" w:cs="Times New Roman"/>
          <w:sz w:val="28"/>
          <w:szCs w:val="20"/>
          <w:lang w:eastAsia="ru-RU"/>
        </w:rPr>
        <w:t>дБА</w:t>
      </w:r>
      <w:proofErr w:type="spellEnd"/>
      <w:r w:rsidRPr="00D91573">
        <w:rPr>
          <w:rFonts w:ascii="Times New Roman" w:eastAsia="Times New Roman" w:hAnsi="Times New Roman" w:cs="Times New Roman"/>
          <w:i/>
          <w:sz w:val="28"/>
          <w:szCs w:val="20"/>
          <w:lang w:eastAsia="ru-RU"/>
        </w:rPr>
        <w:t xml:space="preserve"> – </w:t>
      </w:r>
      <w:r w:rsidRPr="00D91573">
        <w:rPr>
          <w:rFonts w:ascii="Times New Roman" w:eastAsia="Times New Roman" w:hAnsi="Times New Roman" w:cs="Times New Roman"/>
          <w:sz w:val="28"/>
          <w:szCs w:val="20"/>
          <w:lang w:eastAsia="ru-RU"/>
        </w:rPr>
        <w:t xml:space="preserve">уровень звука, измеренный по шкале А </w:t>
      </w:r>
      <w:proofErr w:type="spellStart"/>
      <w:r w:rsidRPr="00D91573">
        <w:rPr>
          <w:rFonts w:ascii="Times New Roman" w:eastAsia="Times New Roman" w:hAnsi="Times New Roman" w:cs="Times New Roman"/>
          <w:sz w:val="28"/>
          <w:szCs w:val="20"/>
          <w:lang w:eastAsia="ru-RU"/>
        </w:rPr>
        <w:t>шумомера</w:t>
      </w:r>
      <w:proofErr w:type="spellEnd"/>
      <w:r w:rsidRPr="00D91573">
        <w:rPr>
          <w:rFonts w:ascii="Times New Roman" w:eastAsia="Times New Roman" w:hAnsi="Times New Roman" w:cs="Times New Roman"/>
          <w:sz w:val="28"/>
          <w:szCs w:val="20"/>
          <w:lang w:eastAsia="ru-RU"/>
        </w:rPr>
        <w:t xml:space="preserve"> в дБ.</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Защита от шума при проектировании обеспечивается архитектурно-планировочными и строительно-акустическими мерами. К ним относятся:</w:t>
      </w:r>
    </w:p>
    <w:p w:rsidR="00D91573" w:rsidRPr="00D91573" w:rsidRDefault="00D91573" w:rsidP="00D91573">
      <w:pPr>
        <w:widowControl w:val="0"/>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рациональное функциональное зонирование городской территории (без вклинивания промышленных зон с большими грузопотоками в селитебную); </w:t>
      </w:r>
    </w:p>
    <w:p w:rsidR="00D91573" w:rsidRPr="00D91573" w:rsidRDefault="00D91573" w:rsidP="00D91573">
      <w:pPr>
        <w:widowControl w:val="0"/>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приемы трассировки скоростных дорог;</w:t>
      </w:r>
    </w:p>
    <w:p w:rsidR="00D91573" w:rsidRPr="00D91573" w:rsidRDefault="00D91573" w:rsidP="00D91573">
      <w:pPr>
        <w:widowControl w:val="0"/>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укрупнение размеров </w:t>
      </w:r>
      <w:proofErr w:type="spellStart"/>
      <w:r w:rsidRPr="00D91573">
        <w:rPr>
          <w:rFonts w:ascii="Times New Roman" w:eastAsia="Times New Roman" w:hAnsi="Times New Roman" w:cs="Times New Roman"/>
          <w:sz w:val="28"/>
          <w:szCs w:val="20"/>
          <w:lang w:eastAsia="ru-RU"/>
        </w:rPr>
        <w:t>межмагистральных</w:t>
      </w:r>
      <w:proofErr w:type="spellEnd"/>
      <w:r w:rsidRPr="00D91573">
        <w:rPr>
          <w:rFonts w:ascii="Times New Roman" w:eastAsia="Times New Roman" w:hAnsi="Times New Roman" w:cs="Times New Roman"/>
          <w:sz w:val="28"/>
          <w:szCs w:val="20"/>
          <w:lang w:eastAsia="ru-RU"/>
        </w:rPr>
        <w:t xml:space="preserve"> территорий с уменьшением числа перекрестков и других транспортных узлов;</w:t>
      </w:r>
    </w:p>
    <w:p w:rsidR="00D91573" w:rsidRPr="00D91573" w:rsidRDefault="00D91573" w:rsidP="00D91573">
      <w:pPr>
        <w:widowControl w:val="0"/>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специальные приемы микрорайонной планировки.</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Последние сводятся к использованию закрытой системы планировки; размещению в зонах, примыкающих к источникам шума, учреждений торгово-общественного комплекса, а также целесообразной группировке по условиям защиты от шума жилых домов. </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При использовании приема закрытой планировки необходимо предусмат</w:t>
      </w:r>
      <w:r w:rsidRPr="00D91573">
        <w:rPr>
          <w:rFonts w:ascii="Times New Roman" w:eastAsia="Times New Roman" w:hAnsi="Times New Roman" w:cs="Times New Roman"/>
          <w:sz w:val="28"/>
          <w:szCs w:val="20"/>
          <w:lang w:eastAsia="ru-RU"/>
        </w:rPr>
        <w:softHyphen/>
        <w:t xml:space="preserve">ривать специальное архитектурно-планировочное решение здания, </w:t>
      </w:r>
      <w:r w:rsidRPr="00D91573">
        <w:rPr>
          <w:rFonts w:ascii="Times New Roman" w:eastAsia="Times New Roman" w:hAnsi="Times New Roman" w:cs="Times New Roman"/>
          <w:i/>
          <w:sz w:val="28"/>
          <w:szCs w:val="20"/>
          <w:lang w:eastAsia="ru-RU"/>
        </w:rPr>
        <w:t>являющегося акустическим щитом застройки</w:t>
      </w:r>
      <w:r w:rsidRPr="00D91573">
        <w:rPr>
          <w:rFonts w:ascii="Times New Roman" w:eastAsia="Times New Roman" w:hAnsi="Times New Roman" w:cs="Times New Roman"/>
          <w:sz w:val="28"/>
          <w:szCs w:val="20"/>
          <w:lang w:eastAsia="ru-RU"/>
        </w:rPr>
        <w:t xml:space="preserve">: его высота и протяженность должны обеспечивать «звуковую тень» для всей внутриквартальной зоны, а объемно-планировочное и конструктивное решение − защиту жилых комнат (особенно спален) от шума. </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С этой целью применяются </w:t>
      </w:r>
      <w:r w:rsidRPr="00D91573">
        <w:rPr>
          <w:rFonts w:ascii="Times New Roman" w:eastAsia="Times New Roman" w:hAnsi="Times New Roman" w:cs="Times New Roman"/>
          <w:i/>
          <w:sz w:val="28"/>
          <w:szCs w:val="20"/>
          <w:lang w:eastAsia="ru-RU"/>
        </w:rPr>
        <w:t xml:space="preserve">здания с неограниченной </w:t>
      </w:r>
      <w:r w:rsidRPr="00D91573">
        <w:rPr>
          <w:rFonts w:ascii="Times New Roman" w:eastAsia="Times New Roman" w:hAnsi="Times New Roman" w:cs="Times New Roman"/>
          <w:sz w:val="28"/>
          <w:szCs w:val="20"/>
          <w:lang w:eastAsia="ru-RU"/>
        </w:rPr>
        <w:t>или</w:t>
      </w:r>
      <w:r w:rsidRPr="00D91573">
        <w:rPr>
          <w:rFonts w:ascii="Times New Roman" w:eastAsia="Times New Roman" w:hAnsi="Times New Roman" w:cs="Times New Roman"/>
          <w:i/>
          <w:sz w:val="28"/>
          <w:szCs w:val="20"/>
          <w:lang w:eastAsia="ru-RU"/>
        </w:rPr>
        <w:t xml:space="preserve"> частично ограниченной ориентацией</w:t>
      </w:r>
      <w:r w:rsidRPr="00D91573">
        <w:rPr>
          <w:rFonts w:ascii="Times New Roman" w:eastAsia="Times New Roman" w:hAnsi="Times New Roman" w:cs="Times New Roman"/>
          <w:sz w:val="28"/>
          <w:szCs w:val="20"/>
          <w:lang w:eastAsia="ru-RU"/>
        </w:rPr>
        <w:t xml:space="preserve">, в которых односторонне ориентированные квартиры и спальни двусторонне ориентированных квартир (если это допустимо по условиям инсоляции) обращены к внутриквартальному пространству, либо специальные типы зданий с </w:t>
      </w:r>
      <w:proofErr w:type="spellStart"/>
      <w:r w:rsidRPr="00D91573">
        <w:rPr>
          <w:rFonts w:ascii="Times New Roman" w:eastAsia="Times New Roman" w:hAnsi="Times New Roman" w:cs="Times New Roman"/>
          <w:sz w:val="28"/>
          <w:szCs w:val="20"/>
          <w:lang w:eastAsia="ru-RU"/>
        </w:rPr>
        <w:t>шумозащитной</w:t>
      </w:r>
      <w:proofErr w:type="spellEnd"/>
      <w:r w:rsidRPr="00D91573">
        <w:rPr>
          <w:rFonts w:ascii="Times New Roman" w:eastAsia="Times New Roman" w:hAnsi="Times New Roman" w:cs="Times New Roman"/>
          <w:sz w:val="28"/>
          <w:szCs w:val="20"/>
          <w:lang w:eastAsia="ru-RU"/>
        </w:rPr>
        <w:t xml:space="preserve"> закрытой галереей со стороны магистрали.</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Архитектурно-планировочные приемы не всегда дают желаемый эффект или бывают неэкономичны по расходу территории. </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Например, для снижения шума на 20-25 </w:t>
      </w:r>
      <w:proofErr w:type="spellStart"/>
      <w:r w:rsidRPr="00D91573">
        <w:rPr>
          <w:rFonts w:ascii="Times New Roman" w:eastAsia="Times New Roman" w:hAnsi="Times New Roman" w:cs="Times New Roman"/>
          <w:sz w:val="28"/>
          <w:szCs w:val="20"/>
          <w:lang w:eastAsia="ru-RU"/>
        </w:rPr>
        <w:t>дБА</w:t>
      </w:r>
      <w:proofErr w:type="spellEnd"/>
      <w:r w:rsidRPr="00D91573">
        <w:rPr>
          <w:rFonts w:ascii="Times New Roman" w:eastAsia="Times New Roman" w:hAnsi="Times New Roman" w:cs="Times New Roman"/>
          <w:sz w:val="28"/>
          <w:szCs w:val="20"/>
          <w:lang w:eastAsia="ru-RU"/>
        </w:rPr>
        <w:t xml:space="preserve"> требуется удаление здания от магистрали на 30-</w:t>
      </w:r>
      <w:smartTag w:uri="urn:schemas-microsoft-com:office:smarttags" w:element="metricconverter">
        <w:smartTagPr>
          <w:attr w:name="ProductID" w:val="45 м"/>
        </w:smartTagPr>
        <w:r w:rsidRPr="00D91573">
          <w:rPr>
            <w:rFonts w:ascii="Times New Roman" w:eastAsia="Times New Roman" w:hAnsi="Times New Roman" w:cs="Times New Roman"/>
            <w:sz w:val="28"/>
            <w:szCs w:val="20"/>
            <w:lang w:eastAsia="ru-RU"/>
          </w:rPr>
          <w:t>45 м</w:t>
        </w:r>
      </w:smartTag>
      <w:r w:rsidRPr="00D91573">
        <w:rPr>
          <w:rFonts w:ascii="Times New Roman" w:eastAsia="Times New Roman" w:hAnsi="Times New Roman" w:cs="Times New Roman"/>
          <w:sz w:val="28"/>
          <w:szCs w:val="20"/>
          <w:lang w:eastAsia="ru-RU"/>
        </w:rPr>
        <w:t xml:space="preserve">. Поэтому такие приемы используют в комплексе со строительно − акустическими мерами: </w:t>
      </w:r>
    </w:p>
    <w:p w:rsidR="00D91573" w:rsidRPr="00D91573" w:rsidRDefault="00D91573" w:rsidP="00D91573">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устройством экранов, </w:t>
      </w:r>
    </w:p>
    <w:p w:rsidR="00D91573" w:rsidRPr="00D91573" w:rsidRDefault="00D91573" w:rsidP="00D91573">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полос озеленения, </w:t>
      </w:r>
    </w:p>
    <w:p w:rsidR="00D91573" w:rsidRPr="00D91573" w:rsidRDefault="00D91573" w:rsidP="00D91573">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специальных конструкций окон с повышенной звукоизоляцией. </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lastRenderedPageBreak/>
        <w:t>Экранами служат специальные сооружения − сплошные стенки, земляные насыпи, откосы выемок либо здания (</w:t>
      </w:r>
      <w:proofErr w:type="spellStart"/>
      <w:r w:rsidRPr="00D91573">
        <w:rPr>
          <w:rFonts w:ascii="Times New Roman" w:eastAsia="Times New Roman" w:hAnsi="Times New Roman" w:cs="Times New Roman"/>
          <w:sz w:val="28"/>
          <w:szCs w:val="20"/>
          <w:lang w:eastAsia="ru-RU"/>
        </w:rPr>
        <w:t>шумозащитные</w:t>
      </w:r>
      <w:proofErr w:type="spellEnd"/>
      <w:r w:rsidRPr="00D91573">
        <w:rPr>
          <w:rFonts w:ascii="Times New Roman" w:eastAsia="Times New Roman" w:hAnsi="Times New Roman" w:cs="Times New Roman"/>
          <w:sz w:val="28"/>
          <w:szCs w:val="20"/>
          <w:lang w:eastAsia="ru-RU"/>
        </w:rPr>
        <w:t xml:space="preserve"> дома или непрерывная застройка зданиями торгово − бытового обслуживания). Эффективность применения экранов обусловливается возникновением за ними звуковой тени (рисунок 4. 24).</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Снижение уровня звука при применении экранов достигает 20 - 24 </w:t>
      </w:r>
      <w:proofErr w:type="spellStart"/>
      <w:r w:rsidRPr="00D91573">
        <w:rPr>
          <w:rFonts w:ascii="Times New Roman" w:eastAsia="Times New Roman" w:hAnsi="Times New Roman" w:cs="Times New Roman"/>
          <w:sz w:val="28"/>
          <w:szCs w:val="20"/>
          <w:lang w:eastAsia="ru-RU"/>
        </w:rPr>
        <w:t>дБА</w:t>
      </w:r>
      <w:proofErr w:type="spellEnd"/>
      <w:r w:rsidRPr="00D91573">
        <w:rPr>
          <w:rFonts w:ascii="Times New Roman" w:eastAsia="Times New Roman" w:hAnsi="Times New Roman" w:cs="Times New Roman"/>
          <w:sz w:val="28"/>
          <w:szCs w:val="20"/>
          <w:lang w:eastAsia="ru-RU"/>
        </w:rPr>
        <w:t>. Экранирование не всегда может защитить от шума квартиры верхних этажей высоких зданий, находящиеся вне зоны звуковой тени.</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Полный эффект экранирование дает при зонировании этажности застройки − нарастании этажности по мере удаления от магистрали, которое обеспечивает размещение зданий по всей высоте в звуковой тени (рисунок 4.25). Такое зонирование привлекательно и в композиционном отношении, так как раскрывает застройку своеобразным амфитеатром к внешним точкам обзора. </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proofErr w:type="spellStart"/>
      <w:r w:rsidRPr="00D91573">
        <w:rPr>
          <w:rFonts w:ascii="Times New Roman" w:eastAsia="Times New Roman" w:hAnsi="Times New Roman" w:cs="Times New Roman"/>
          <w:sz w:val="28"/>
          <w:szCs w:val="20"/>
          <w:lang w:eastAsia="ru-RU"/>
        </w:rPr>
        <w:t>Шумозащитные</w:t>
      </w:r>
      <w:proofErr w:type="spellEnd"/>
      <w:r w:rsidRPr="00D91573">
        <w:rPr>
          <w:rFonts w:ascii="Times New Roman" w:eastAsia="Times New Roman" w:hAnsi="Times New Roman" w:cs="Times New Roman"/>
          <w:sz w:val="28"/>
          <w:szCs w:val="20"/>
          <w:lang w:eastAsia="ru-RU"/>
        </w:rPr>
        <w:t xml:space="preserve"> зеленые насаждения могут служить дополнительным средством зашиты от шума при шахматной высадке деревьев и кустарников в несколько полос. В зависимости от ширины и конструкции </w:t>
      </w:r>
      <w:proofErr w:type="spellStart"/>
      <w:r w:rsidRPr="00D91573">
        <w:rPr>
          <w:rFonts w:ascii="Times New Roman" w:eastAsia="Times New Roman" w:hAnsi="Times New Roman" w:cs="Times New Roman"/>
          <w:sz w:val="28"/>
          <w:szCs w:val="20"/>
          <w:lang w:eastAsia="ru-RU"/>
        </w:rPr>
        <w:t>шумозащитной</w:t>
      </w:r>
      <w:proofErr w:type="spellEnd"/>
      <w:r w:rsidRPr="00D91573">
        <w:rPr>
          <w:rFonts w:ascii="Times New Roman" w:eastAsia="Times New Roman" w:hAnsi="Times New Roman" w:cs="Times New Roman"/>
          <w:sz w:val="28"/>
          <w:szCs w:val="20"/>
          <w:lang w:eastAsia="ru-RU"/>
        </w:rPr>
        <w:t xml:space="preserve"> зеленой полосы может быть достигнуто снижение шума на 5-10 </w:t>
      </w:r>
      <w:proofErr w:type="spellStart"/>
      <w:r w:rsidRPr="00D91573">
        <w:rPr>
          <w:rFonts w:ascii="Times New Roman" w:eastAsia="Times New Roman" w:hAnsi="Times New Roman" w:cs="Times New Roman"/>
          <w:sz w:val="28"/>
          <w:szCs w:val="20"/>
          <w:lang w:eastAsia="ru-RU"/>
        </w:rPr>
        <w:t>дБА</w:t>
      </w:r>
      <w:proofErr w:type="spellEnd"/>
      <w:r w:rsidRPr="00D91573">
        <w:rPr>
          <w:rFonts w:ascii="Times New Roman" w:eastAsia="Times New Roman" w:hAnsi="Times New Roman" w:cs="Times New Roman"/>
          <w:sz w:val="28"/>
          <w:szCs w:val="20"/>
          <w:lang w:eastAsia="ru-RU"/>
        </w:rPr>
        <w:t xml:space="preserve">. </w:t>
      </w:r>
    </w:p>
    <w:p w:rsidR="00D91573" w:rsidRPr="00D91573" w:rsidRDefault="00D91573" w:rsidP="00D91573">
      <w:pPr>
        <w:spacing w:after="0" w:line="240" w:lineRule="auto"/>
        <w:ind w:firstLine="709"/>
        <w:jc w:val="both"/>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Озеленение территорий жилых районов имеет большое гигиеническое значение как средство улучшения ее теплового режима, оздоровления воз</w:t>
      </w:r>
      <w:r w:rsidRPr="00D91573">
        <w:rPr>
          <w:rFonts w:ascii="Times New Roman" w:eastAsia="Times New Roman" w:hAnsi="Times New Roman" w:cs="Times New Roman"/>
          <w:sz w:val="28"/>
          <w:szCs w:val="20"/>
          <w:lang w:eastAsia="ru-RU"/>
        </w:rPr>
        <w:softHyphen/>
        <w:t xml:space="preserve">душного бассейна, защиты от ветра, уменьшения шума и сорбции пыли. Очень значительна эстетическая роль озеленения как одного из средств индивидуализации и формирования архитектурного ландшафта. В связи с этим не менее 40% территории микрорайонов отводится под озеленение; при этом норма озеленяемой площади на одного жителя составляет не менее </w:t>
      </w:r>
      <w:smartTag w:uri="urn:schemas-microsoft-com:office:smarttags" w:element="metricconverter">
        <w:smartTagPr>
          <w:attr w:name="ProductID" w:val="10 м2"/>
        </w:smartTagPr>
        <w:r w:rsidRPr="00D91573">
          <w:rPr>
            <w:rFonts w:ascii="Times New Roman" w:eastAsia="Times New Roman" w:hAnsi="Times New Roman" w:cs="Times New Roman"/>
            <w:sz w:val="28"/>
            <w:szCs w:val="20"/>
            <w:lang w:eastAsia="ru-RU"/>
          </w:rPr>
          <w:t>10 м</w:t>
        </w:r>
        <w:r w:rsidRPr="00D91573">
          <w:rPr>
            <w:rFonts w:ascii="Times New Roman" w:eastAsia="Times New Roman" w:hAnsi="Times New Roman" w:cs="Times New Roman"/>
            <w:sz w:val="28"/>
            <w:szCs w:val="20"/>
            <w:vertAlign w:val="superscript"/>
            <w:lang w:eastAsia="ru-RU"/>
          </w:rPr>
          <w:t>2</w:t>
        </w:r>
      </w:smartTag>
      <w:r w:rsidRPr="00D91573">
        <w:rPr>
          <w:rFonts w:ascii="Times New Roman" w:eastAsia="Times New Roman" w:hAnsi="Times New Roman" w:cs="Times New Roman"/>
          <w:sz w:val="28"/>
          <w:szCs w:val="20"/>
          <w:lang w:eastAsia="ru-RU"/>
        </w:rPr>
        <w:t>.</w:t>
      </w:r>
    </w:p>
    <w:p w:rsidR="00D91573" w:rsidRPr="00D91573" w:rsidRDefault="00D91573" w:rsidP="00D91573">
      <w:pPr>
        <w:spacing w:after="0" w:line="240" w:lineRule="auto"/>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0"/>
          <w:lang w:eastAsia="ru-RU"/>
        </w:rPr>
        <w:br w:type="page"/>
      </w:r>
      <w:r>
        <w:rPr>
          <w:rFonts w:ascii="Times New Roman" w:eastAsia="Times New Roman" w:hAnsi="Times New Roman" w:cs="Times New Roman"/>
          <w:noProof/>
          <w:sz w:val="18"/>
          <w:szCs w:val="18"/>
          <w:lang w:eastAsia="ru-RU"/>
        </w:rPr>
        <w:lastRenderedPageBreak/>
        <w:drawing>
          <wp:inline distT="0" distB="0" distL="0" distR="0">
            <wp:extent cx="5857875" cy="31337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7875" cy="3133725"/>
                    </a:xfrm>
                    <a:prstGeom prst="rect">
                      <a:avLst/>
                    </a:prstGeom>
                    <a:noFill/>
                    <a:ln>
                      <a:noFill/>
                    </a:ln>
                  </pic:spPr>
                </pic:pic>
              </a:graphicData>
            </a:graphic>
          </wp:inline>
        </w:drawing>
      </w:r>
    </w:p>
    <w:p w:rsidR="00D91573" w:rsidRPr="00D91573" w:rsidRDefault="00D91573" w:rsidP="00D91573">
      <w:pPr>
        <w:widowControl w:val="0"/>
        <w:autoSpaceDE w:val="0"/>
        <w:autoSpaceDN w:val="0"/>
        <w:adjustRightInd w:val="0"/>
        <w:spacing w:after="0" w:line="240" w:lineRule="auto"/>
        <w:ind w:left="284" w:firstLine="720"/>
        <w:rPr>
          <w:rFonts w:ascii="Times New Roman" w:eastAsia="Times New Roman" w:hAnsi="Times New Roman" w:cs="Times New Roman"/>
          <w:sz w:val="28"/>
          <w:szCs w:val="28"/>
          <w:lang w:eastAsia="ru-RU"/>
        </w:rPr>
      </w:pPr>
    </w:p>
    <w:p w:rsidR="00D91573" w:rsidRPr="00D91573" w:rsidRDefault="00D91573" w:rsidP="00D9157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18"/>
          <w:szCs w:val="18"/>
          <w:lang w:eastAsia="ru-RU"/>
        </w:rPr>
        <w:drawing>
          <wp:inline distT="0" distB="0" distL="0" distR="0">
            <wp:extent cx="5857875" cy="26193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57875" cy="2619375"/>
                    </a:xfrm>
                    <a:prstGeom prst="rect">
                      <a:avLst/>
                    </a:prstGeom>
                    <a:noFill/>
                    <a:ln>
                      <a:noFill/>
                    </a:ln>
                  </pic:spPr>
                </pic:pic>
              </a:graphicData>
            </a:graphic>
          </wp:inline>
        </w:drawing>
      </w:r>
    </w:p>
    <w:p w:rsidR="00D91573" w:rsidRPr="00D91573" w:rsidRDefault="00D91573" w:rsidP="00D91573">
      <w:pPr>
        <w:widowControl w:val="0"/>
        <w:autoSpaceDE w:val="0"/>
        <w:autoSpaceDN w:val="0"/>
        <w:adjustRightInd w:val="0"/>
        <w:spacing w:after="0" w:line="240" w:lineRule="auto"/>
        <w:ind w:left="284" w:firstLine="720"/>
        <w:rPr>
          <w:rFonts w:ascii="Times New Roman" w:eastAsia="Times New Roman" w:hAnsi="Times New Roman" w:cs="Times New Roman"/>
          <w:sz w:val="28"/>
          <w:szCs w:val="28"/>
          <w:lang w:eastAsia="ru-RU"/>
        </w:rPr>
      </w:pPr>
    </w:p>
    <w:p w:rsidR="00D91573" w:rsidRPr="00D91573" w:rsidRDefault="00D91573" w:rsidP="00D9157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18"/>
          <w:szCs w:val="18"/>
          <w:lang w:eastAsia="ru-RU"/>
        </w:rPr>
        <w:drawing>
          <wp:inline distT="0" distB="0" distL="0" distR="0">
            <wp:extent cx="6010275" cy="2085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r="4945" b="4367"/>
                    <a:stretch>
                      <a:fillRect/>
                    </a:stretch>
                  </pic:blipFill>
                  <pic:spPr bwMode="auto">
                    <a:xfrm>
                      <a:off x="0" y="0"/>
                      <a:ext cx="6010275" cy="2085975"/>
                    </a:xfrm>
                    <a:prstGeom prst="rect">
                      <a:avLst/>
                    </a:prstGeom>
                    <a:noFill/>
                    <a:ln>
                      <a:noFill/>
                    </a:ln>
                  </pic:spPr>
                </pic:pic>
              </a:graphicData>
            </a:graphic>
          </wp:inline>
        </w:drawing>
      </w:r>
    </w:p>
    <w:p w:rsidR="00D91573" w:rsidRPr="00D91573" w:rsidRDefault="00D91573" w:rsidP="00D91573">
      <w:pPr>
        <w:widowControl w:val="0"/>
        <w:autoSpaceDE w:val="0"/>
        <w:autoSpaceDN w:val="0"/>
        <w:adjustRightInd w:val="0"/>
        <w:spacing w:after="0" w:line="240" w:lineRule="auto"/>
        <w:ind w:left="284" w:firstLine="720"/>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а – экран – стенка; б – экранирующая малоэтажная застройка; в – размещение транспортного потока в выемке</w:t>
      </w:r>
    </w:p>
    <w:p w:rsidR="00D91573" w:rsidRPr="00D91573" w:rsidRDefault="00D91573" w:rsidP="00D91573">
      <w:pPr>
        <w:widowControl w:val="0"/>
        <w:autoSpaceDE w:val="0"/>
        <w:autoSpaceDN w:val="0"/>
        <w:adjustRightInd w:val="0"/>
        <w:spacing w:after="0" w:line="240" w:lineRule="auto"/>
        <w:ind w:left="284" w:firstLine="720"/>
        <w:jc w:val="both"/>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На рисунке заштрихованные зоны звуковой тени</w:t>
      </w:r>
    </w:p>
    <w:p w:rsidR="00D91573" w:rsidRPr="00D91573" w:rsidRDefault="00D91573" w:rsidP="00D91573">
      <w:pPr>
        <w:spacing w:after="0" w:line="240" w:lineRule="auto"/>
        <w:jc w:val="center"/>
        <w:rPr>
          <w:rFonts w:ascii="Times New Roman" w:eastAsia="Times New Roman" w:hAnsi="Times New Roman" w:cs="Times New Roman"/>
          <w:sz w:val="28"/>
          <w:szCs w:val="20"/>
          <w:lang w:eastAsia="ru-RU"/>
        </w:rPr>
      </w:pPr>
      <w:r w:rsidRPr="00D91573">
        <w:rPr>
          <w:rFonts w:ascii="Times New Roman" w:eastAsia="Times New Roman" w:hAnsi="Times New Roman" w:cs="Times New Roman"/>
          <w:sz w:val="28"/>
          <w:szCs w:val="20"/>
          <w:lang w:eastAsia="ru-RU"/>
        </w:rPr>
        <w:t xml:space="preserve">Рисунок 4.24 − </w:t>
      </w:r>
      <w:proofErr w:type="spellStart"/>
      <w:r w:rsidRPr="00D91573">
        <w:rPr>
          <w:rFonts w:ascii="Times New Roman" w:eastAsia="Times New Roman" w:hAnsi="Times New Roman" w:cs="Times New Roman"/>
          <w:sz w:val="28"/>
          <w:szCs w:val="20"/>
          <w:lang w:eastAsia="ru-RU"/>
        </w:rPr>
        <w:t>Шумозащитные</w:t>
      </w:r>
      <w:proofErr w:type="spellEnd"/>
      <w:r w:rsidRPr="00D91573">
        <w:rPr>
          <w:rFonts w:ascii="Times New Roman" w:eastAsia="Times New Roman" w:hAnsi="Times New Roman" w:cs="Times New Roman"/>
          <w:sz w:val="28"/>
          <w:szCs w:val="20"/>
          <w:lang w:eastAsia="ru-RU"/>
        </w:rPr>
        <w:t xml:space="preserve"> сооружения и устройства</w:t>
      </w:r>
    </w:p>
    <w:p w:rsidR="00D91573" w:rsidRPr="00D91573" w:rsidRDefault="00D91573" w:rsidP="00D9157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18"/>
          <w:szCs w:val="18"/>
          <w:lang w:eastAsia="ru-RU"/>
        </w:rPr>
        <w:lastRenderedPageBreak/>
        <w:drawing>
          <wp:inline distT="0" distB="0" distL="0" distR="0">
            <wp:extent cx="6153150" cy="3295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53150" cy="3295650"/>
                    </a:xfrm>
                    <a:prstGeom prst="rect">
                      <a:avLst/>
                    </a:prstGeom>
                    <a:noFill/>
                    <a:ln>
                      <a:noFill/>
                    </a:ln>
                  </pic:spPr>
                </pic:pic>
              </a:graphicData>
            </a:graphic>
          </wp:inline>
        </w:drawing>
      </w:r>
    </w:p>
    <w:p w:rsidR="00D91573" w:rsidRPr="00D91573" w:rsidRDefault="00D91573" w:rsidP="00D91573">
      <w:pPr>
        <w:widowControl w:val="0"/>
        <w:autoSpaceDE w:val="0"/>
        <w:autoSpaceDN w:val="0"/>
        <w:adjustRightInd w:val="0"/>
        <w:spacing w:after="0" w:line="240" w:lineRule="auto"/>
        <w:ind w:left="284" w:firstLine="720"/>
        <w:rPr>
          <w:rFonts w:ascii="Times New Roman" w:eastAsia="Times New Roman" w:hAnsi="Times New Roman" w:cs="Times New Roman"/>
          <w:sz w:val="28"/>
          <w:szCs w:val="28"/>
          <w:lang w:eastAsia="ru-RU"/>
        </w:rPr>
      </w:pPr>
      <w:r w:rsidRPr="00D91573">
        <w:rPr>
          <w:rFonts w:ascii="Times New Roman" w:eastAsia="Times New Roman" w:hAnsi="Times New Roman" w:cs="Times New Roman"/>
          <w:sz w:val="28"/>
          <w:szCs w:val="28"/>
          <w:lang w:eastAsia="ru-RU"/>
        </w:rPr>
        <w:t>Рисунок 4.25 − Схема акустического зонирования этажности застройки</w:t>
      </w:r>
    </w:p>
    <w:p w:rsidR="00D91573" w:rsidRPr="00D91573" w:rsidRDefault="00D91573" w:rsidP="00D91573">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extent cx="6267450" cy="396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67450" cy="3962400"/>
                    </a:xfrm>
                    <a:prstGeom prst="rect">
                      <a:avLst/>
                    </a:prstGeom>
                    <a:noFill/>
                    <a:ln>
                      <a:noFill/>
                    </a:ln>
                  </pic:spPr>
                </pic:pic>
              </a:graphicData>
            </a:graphic>
          </wp:inline>
        </w:drawing>
      </w:r>
    </w:p>
    <w:p w:rsidR="00D91573" w:rsidRPr="00D91573" w:rsidRDefault="00D91573" w:rsidP="00D91573">
      <w:pPr>
        <w:spacing w:after="0" w:line="240" w:lineRule="auto"/>
        <w:ind w:firstLine="709"/>
        <w:jc w:val="both"/>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i/>
          <w:iCs/>
          <w:color w:val="000000"/>
          <w:sz w:val="28"/>
          <w:szCs w:val="28"/>
          <w:lang w:eastAsia="ru-RU"/>
        </w:rPr>
        <w:t>а</w:t>
      </w:r>
      <w:r w:rsidRPr="00D91573">
        <w:rPr>
          <w:rFonts w:ascii="Times New Roman" w:eastAsia="Times New Roman" w:hAnsi="Times New Roman" w:cs="Times New Roman"/>
          <w:iCs/>
          <w:color w:val="000000"/>
          <w:sz w:val="28"/>
          <w:szCs w:val="28"/>
          <w:lang w:eastAsia="ru-RU"/>
        </w:rPr>
        <w:t xml:space="preserve"> </w:t>
      </w:r>
      <w:r w:rsidRPr="00D91573">
        <w:rPr>
          <w:rFonts w:ascii="Times New Roman" w:eastAsia="Times New Roman" w:hAnsi="Times New Roman" w:cs="Times New Roman"/>
          <w:color w:val="000000"/>
          <w:sz w:val="28"/>
          <w:szCs w:val="28"/>
          <w:lang w:eastAsia="ru-RU"/>
        </w:rPr>
        <w:t xml:space="preserve">— направление ветра совпадает с направлением распространения звуковых волн; ветер как бы прижимает их к земле; </w:t>
      </w:r>
      <w:r w:rsidRPr="00D91573">
        <w:rPr>
          <w:rFonts w:ascii="Times New Roman" w:eastAsia="Times New Roman" w:hAnsi="Times New Roman" w:cs="Times New Roman"/>
          <w:i/>
          <w:color w:val="000000"/>
          <w:sz w:val="28"/>
          <w:szCs w:val="28"/>
          <w:lang w:eastAsia="ru-RU"/>
        </w:rPr>
        <w:t xml:space="preserve">б </w:t>
      </w:r>
      <w:r w:rsidRPr="00D91573">
        <w:rPr>
          <w:rFonts w:ascii="Times New Roman" w:eastAsia="Times New Roman" w:hAnsi="Times New Roman" w:cs="Times New Roman"/>
          <w:color w:val="000000"/>
          <w:sz w:val="28"/>
          <w:szCs w:val="28"/>
          <w:lang w:eastAsia="ru-RU"/>
        </w:rPr>
        <w:t xml:space="preserve">— направление ветра противоположно распространению звуковых волн; ветер как бы отрывает звуковые волны от земли; </w:t>
      </w:r>
      <w:r w:rsidRPr="00D91573">
        <w:rPr>
          <w:rFonts w:ascii="Times New Roman" w:eastAsia="Times New Roman" w:hAnsi="Times New Roman" w:cs="Times New Roman"/>
          <w:i/>
          <w:iCs/>
          <w:color w:val="000000"/>
          <w:sz w:val="28"/>
          <w:szCs w:val="28"/>
          <w:lang w:eastAsia="ru-RU"/>
        </w:rPr>
        <w:t xml:space="preserve">в </w:t>
      </w:r>
      <w:r w:rsidRPr="00D91573">
        <w:rPr>
          <w:rFonts w:ascii="Times New Roman" w:eastAsia="Times New Roman" w:hAnsi="Times New Roman" w:cs="Times New Roman"/>
          <w:color w:val="000000"/>
          <w:sz w:val="28"/>
          <w:szCs w:val="28"/>
          <w:lang w:eastAsia="ru-RU"/>
        </w:rPr>
        <w:t xml:space="preserve">— схема искривления хода звуковых лучей от ненаправленного источника звука при понижении температуры воздуха,  по мере удаления от поверхности земли; </w:t>
      </w:r>
      <w:r w:rsidRPr="00D91573">
        <w:rPr>
          <w:rFonts w:ascii="Times New Roman" w:eastAsia="Times New Roman" w:hAnsi="Times New Roman" w:cs="Times New Roman"/>
          <w:i/>
          <w:iCs/>
          <w:color w:val="000000"/>
          <w:sz w:val="28"/>
          <w:szCs w:val="28"/>
          <w:lang w:eastAsia="ru-RU"/>
        </w:rPr>
        <w:t xml:space="preserve">г </w:t>
      </w:r>
      <w:r w:rsidRPr="00D91573">
        <w:rPr>
          <w:rFonts w:ascii="Times New Roman" w:eastAsia="Times New Roman" w:hAnsi="Times New Roman" w:cs="Times New Roman"/>
          <w:iCs/>
          <w:color w:val="000000"/>
          <w:sz w:val="28"/>
          <w:szCs w:val="28"/>
          <w:lang w:eastAsia="ru-RU"/>
        </w:rPr>
        <w:t xml:space="preserve">— </w:t>
      </w:r>
      <w:r w:rsidRPr="00D91573">
        <w:rPr>
          <w:rFonts w:ascii="Times New Roman" w:eastAsia="Times New Roman" w:hAnsi="Times New Roman" w:cs="Times New Roman"/>
          <w:color w:val="000000"/>
          <w:sz w:val="28"/>
          <w:szCs w:val="28"/>
          <w:lang w:eastAsia="ru-RU"/>
        </w:rPr>
        <w:t xml:space="preserve">то же, при повышении </w:t>
      </w:r>
      <w:r w:rsidRPr="00D91573">
        <w:rPr>
          <w:rFonts w:ascii="Times New Roman" w:eastAsia="Times New Roman" w:hAnsi="Times New Roman" w:cs="Times New Roman"/>
          <w:color w:val="000000"/>
          <w:sz w:val="28"/>
          <w:szCs w:val="28"/>
          <w:lang w:eastAsia="ru-RU"/>
        </w:rPr>
        <w:lastRenderedPageBreak/>
        <w:t>температуры по мере удаления от поверхности земли (на определенную высоту)</w:t>
      </w:r>
    </w:p>
    <w:p w:rsidR="00D91573" w:rsidRPr="00D91573" w:rsidRDefault="00D91573" w:rsidP="00D91573">
      <w:pPr>
        <w:spacing w:after="0" w:line="240" w:lineRule="auto"/>
        <w:ind w:firstLine="709"/>
        <w:jc w:val="center"/>
        <w:rPr>
          <w:rFonts w:ascii="Times New Roman" w:eastAsia="Times New Roman" w:hAnsi="Times New Roman" w:cs="Times New Roman"/>
          <w:color w:val="000000"/>
          <w:sz w:val="28"/>
          <w:szCs w:val="28"/>
          <w:lang w:eastAsia="ru-RU"/>
        </w:rPr>
      </w:pPr>
      <w:r w:rsidRPr="00D91573">
        <w:rPr>
          <w:rFonts w:ascii="Times New Roman" w:eastAsia="Times New Roman" w:hAnsi="Times New Roman" w:cs="Times New Roman"/>
          <w:color w:val="000000"/>
          <w:sz w:val="28"/>
          <w:szCs w:val="28"/>
          <w:lang w:eastAsia="ru-RU"/>
        </w:rPr>
        <w:t xml:space="preserve">Рисунок </w:t>
      </w:r>
      <w:r w:rsidRPr="00D91573">
        <w:rPr>
          <w:rFonts w:ascii="Times New Roman" w:eastAsia="Times New Roman" w:hAnsi="Times New Roman" w:cs="Times New Roman"/>
          <w:sz w:val="28"/>
          <w:szCs w:val="28"/>
          <w:lang w:eastAsia="ru-RU"/>
        </w:rPr>
        <w:t xml:space="preserve">4.26 </w:t>
      </w:r>
      <w:r w:rsidRPr="00D91573">
        <w:rPr>
          <w:rFonts w:ascii="Times New Roman" w:eastAsia="Times New Roman" w:hAnsi="Times New Roman" w:cs="Times New Roman"/>
          <w:bCs/>
          <w:color w:val="000000"/>
          <w:sz w:val="28"/>
          <w:szCs w:val="28"/>
          <w:lang w:eastAsia="ru-RU"/>
        </w:rPr>
        <w:t xml:space="preserve">– </w:t>
      </w:r>
      <w:r w:rsidRPr="00D91573">
        <w:rPr>
          <w:rFonts w:ascii="Times New Roman" w:eastAsia="Times New Roman" w:hAnsi="Times New Roman" w:cs="Times New Roman"/>
          <w:color w:val="000000"/>
          <w:sz w:val="28"/>
          <w:szCs w:val="28"/>
          <w:lang w:eastAsia="ru-RU"/>
        </w:rPr>
        <w:t>Влияние ветра и температуры на ход звуковых волн</w:t>
      </w:r>
    </w:p>
    <w:p w:rsidR="00C01642" w:rsidRDefault="00C01642" w:rsidP="00D91573">
      <w:pPr>
        <w:keepNext/>
        <w:widowControl w:val="0"/>
        <w:autoSpaceDE w:val="0"/>
        <w:autoSpaceDN w:val="0"/>
        <w:adjustRightInd w:val="0"/>
        <w:spacing w:after="0" w:line="233" w:lineRule="auto"/>
        <w:jc w:val="center"/>
        <w:outlineLvl w:val="1"/>
        <w:rPr>
          <w:rFonts w:ascii="Times New Roman" w:eastAsia="Times New Roman" w:hAnsi="Times New Roman" w:cs="Arial"/>
          <w:b/>
          <w:sz w:val="28"/>
          <w:szCs w:val="28"/>
          <w:lang w:eastAsia="ru-RU"/>
        </w:rPr>
      </w:pPr>
      <w:bookmarkStart w:id="12" w:name="_Toc294480640"/>
      <w:bookmarkStart w:id="13" w:name="_GoBack"/>
      <w:bookmarkEnd w:id="12"/>
      <w:bookmarkEnd w:id="13"/>
    </w:p>
    <w:sectPr w:rsidR="00C016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71862"/>
    <w:multiLevelType w:val="hybridMultilevel"/>
    <w:tmpl w:val="4222A5AC"/>
    <w:lvl w:ilvl="0" w:tplc="81201D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3AAA4FAC"/>
    <w:multiLevelType w:val="hybridMultilevel"/>
    <w:tmpl w:val="6D0247C0"/>
    <w:lvl w:ilvl="0" w:tplc="FD8C82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AEB04CE"/>
    <w:multiLevelType w:val="hybridMultilevel"/>
    <w:tmpl w:val="05ACDA8E"/>
    <w:lvl w:ilvl="0" w:tplc="FD8C82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0426C49"/>
    <w:multiLevelType w:val="hybridMultilevel"/>
    <w:tmpl w:val="D3306F6C"/>
    <w:lvl w:ilvl="0" w:tplc="FD8C82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3B32834"/>
    <w:multiLevelType w:val="hybridMultilevel"/>
    <w:tmpl w:val="3B4E8286"/>
    <w:lvl w:ilvl="0" w:tplc="FD8C82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0DD"/>
    <w:rsid w:val="004717DC"/>
    <w:rsid w:val="00C01642"/>
    <w:rsid w:val="00D91573"/>
    <w:rsid w:val="00E95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91573"/>
    <w:pPr>
      <w:keepNext/>
      <w:widowControl w:val="0"/>
      <w:shd w:val="clear" w:color="auto" w:fill="FFFFFF"/>
      <w:autoSpaceDE w:val="0"/>
      <w:autoSpaceDN w:val="0"/>
      <w:adjustRightInd w:val="0"/>
      <w:spacing w:before="984" w:after="0" w:line="360" w:lineRule="auto"/>
      <w:jc w:val="right"/>
      <w:outlineLvl w:val="0"/>
    </w:pPr>
    <w:rPr>
      <w:rFonts w:ascii="Times New Roman" w:eastAsia="Times New Roman" w:hAnsi="Times New Roman" w:cs="Times New Roman"/>
      <w:color w:val="000000"/>
      <w:spacing w:val="-1"/>
      <w:sz w:val="28"/>
      <w:szCs w:val="28"/>
      <w:lang w:eastAsia="ru-RU"/>
    </w:rPr>
  </w:style>
  <w:style w:type="paragraph" w:styleId="2">
    <w:name w:val="heading 2"/>
    <w:basedOn w:val="a"/>
    <w:next w:val="a"/>
    <w:link w:val="20"/>
    <w:qFormat/>
    <w:rsid w:val="00D91573"/>
    <w:pPr>
      <w:keepNext/>
      <w:widowControl w:val="0"/>
      <w:autoSpaceDE w:val="0"/>
      <w:autoSpaceDN w:val="0"/>
      <w:adjustRightInd w:val="0"/>
      <w:spacing w:after="0" w:line="360" w:lineRule="auto"/>
      <w:ind w:firstLine="540"/>
      <w:jc w:val="both"/>
      <w:outlineLvl w:val="1"/>
    </w:pPr>
    <w:rPr>
      <w:rFonts w:ascii="Times New Roman" w:eastAsia="Times New Roman" w:hAnsi="Times New Roman" w:cs="Arial"/>
      <w:sz w:val="24"/>
      <w:szCs w:val="20"/>
      <w:lang w:eastAsia="ru-RU"/>
    </w:rPr>
  </w:style>
  <w:style w:type="paragraph" w:styleId="3">
    <w:name w:val="heading 3"/>
    <w:basedOn w:val="a"/>
    <w:next w:val="a"/>
    <w:link w:val="30"/>
    <w:qFormat/>
    <w:rsid w:val="00D91573"/>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D91573"/>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qFormat/>
    <w:rsid w:val="00D91573"/>
    <w:pPr>
      <w:spacing w:before="240" w:after="60"/>
      <w:outlineLvl w:val="5"/>
    </w:pPr>
    <w:rPr>
      <w:rFonts w:ascii="Times New Roman" w:eastAsia="Calibri"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1573"/>
    <w:rPr>
      <w:rFonts w:ascii="Times New Roman" w:eastAsia="Times New Roman" w:hAnsi="Times New Roman" w:cs="Times New Roman"/>
      <w:color w:val="000000"/>
      <w:spacing w:val="-1"/>
      <w:sz w:val="28"/>
      <w:szCs w:val="28"/>
      <w:shd w:val="clear" w:color="auto" w:fill="FFFFFF"/>
      <w:lang w:eastAsia="ru-RU"/>
    </w:rPr>
  </w:style>
  <w:style w:type="character" w:customStyle="1" w:styleId="20">
    <w:name w:val="Заголовок 2 Знак"/>
    <w:basedOn w:val="a0"/>
    <w:link w:val="2"/>
    <w:rsid w:val="00D91573"/>
    <w:rPr>
      <w:rFonts w:ascii="Times New Roman" w:eastAsia="Times New Roman" w:hAnsi="Times New Roman" w:cs="Arial"/>
      <w:sz w:val="24"/>
      <w:szCs w:val="20"/>
      <w:lang w:eastAsia="ru-RU"/>
    </w:rPr>
  </w:style>
  <w:style w:type="character" w:customStyle="1" w:styleId="30">
    <w:name w:val="Заголовок 3 Знак"/>
    <w:basedOn w:val="a0"/>
    <w:link w:val="3"/>
    <w:rsid w:val="00D91573"/>
    <w:rPr>
      <w:rFonts w:ascii="Arial" w:eastAsia="Times New Roman" w:hAnsi="Arial" w:cs="Arial"/>
      <w:b/>
      <w:bCs/>
      <w:sz w:val="26"/>
      <w:szCs w:val="26"/>
      <w:lang w:eastAsia="ru-RU"/>
    </w:rPr>
  </w:style>
  <w:style w:type="character" w:customStyle="1" w:styleId="40">
    <w:name w:val="Заголовок 4 Знак"/>
    <w:basedOn w:val="a0"/>
    <w:link w:val="4"/>
    <w:rsid w:val="00D91573"/>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D91573"/>
    <w:rPr>
      <w:rFonts w:ascii="Times New Roman" w:eastAsia="Calibri" w:hAnsi="Times New Roman" w:cs="Times New Roman"/>
      <w:b/>
      <w:bCs/>
    </w:rPr>
  </w:style>
  <w:style w:type="numbering" w:customStyle="1" w:styleId="11">
    <w:name w:val="Нет списка1"/>
    <w:next w:val="a2"/>
    <w:semiHidden/>
    <w:rsid w:val="00D91573"/>
  </w:style>
  <w:style w:type="paragraph" w:styleId="a3">
    <w:name w:val="Title"/>
    <w:basedOn w:val="a"/>
    <w:link w:val="a4"/>
    <w:qFormat/>
    <w:rsid w:val="00D91573"/>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Название Знак"/>
    <w:basedOn w:val="a0"/>
    <w:link w:val="a3"/>
    <w:rsid w:val="00D91573"/>
    <w:rPr>
      <w:rFonts w:ascii="Times New Roman" w:eastAsia="Times New Roman" w:hAnsi="Times New Roman" w:cs="Times New Roman"/>
      <w:sz w:val="28"/>
      <w:szCs w:val="20"/>
      <w:lang w:eastAsia="ru-RU"/>
    </w:rPr>
  </w:style>
  <w:style w:type="paragraph" w:styleId="21">
    <w:name w:val="Body Text 2"/>
    <w:basedOn w:val="a"/>
    <w:link w:val="22"/>
    <w:rsid w:val="00D91573"/>
    <w:pPr>
      <w:widowControl w:val="0"/>
      <w:autoSpaceDE w:val="0"/>
      <w:autoSpaceDN w:val="0"/>
      <w:adjustRightInd w:val="0"/>
      <w:spacing w:after="120" w:line="480" w:lineRule="auto"/>
    </w:pPr>
    <w:rPr>
      <w:rFonts w:ascii="Courier New" w:eastAsia="Times New Roman" w:hAnsi="Courier New" w:cs="Courier New"/>
      <w:sz w:val="20"/>
      <w:szCs w:val="20"/>
      <w:lang w:eastAsia="ru-RU"/>
    </w:rPr>
  </w:style>
  <w:style w:type="character" w:customStyle="1" w:styleId="22">
    <w:name w:val="Основной текст 2 Знак"/>
    <w:basedOn w:val="a0"/>
    <w:link w:val="21"/>
    <w:rsid w:val="00D91573"/>
    <w:rPr>
      <w:rFonts w:ascii="Courier New" w:eastAsia="Times New Roman" w:hAnsi="Courier New" w:cs="Courier New"/>
      <w:sz w:val="20"/>
      <w:szCs w:val="20"/>
      <w:lang w:eastAsia="ru-RU"/>
    </w:rPr>
  </w:style>
  <w:style w:type="paragraph" w:customStyle="1" w:styleId="a5">
    <w:name w:val="Стиль"/>
    <w:rsid w:val="00D9157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footer"/>
    <w:basedOn w:val="a"/>
    <w:link w:val="a7"/>
    <w:rsid w:val="00D9157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Нижний колонтитул Знак"/>
    <w:basedOn w:val="a0"/>
    <w:link w:val="a6"/>
    <w:rsid w:val="00D91573"/>
    <w:rPr>
      <w:rFonts w:ascii="Arial" w:eastAsia="Times New Roman" w:hAnsi="Arial" w:cs="Arial"/>
      <w:sz w:val="20"/>
      <w:szCs w:val="20"/>
      <w:lang w:eastAsia="ru-RU"/>
    </w:rPr>
  </w:style>
  <w:style w:type="character" w:styleId="a8">
    <w:name w:val="page number"/>
    <w:basedOn w:val="a0"/>
    <w:rsid w:val="00D91573"/>
  </w:style>
  <w:style w:type="paragraph" w:styleId="a9">
    <w:name w:val="Body Text Indent"/>
    <w:basedOn w:val="a"/>
    <w:link w:val="aa"/>
    <w:rsid w:val="00D91573"/>
    <w:pPr>
      <w:spacing w:after="120" w:line="240" w:lineRule="auto"/>
      <w:ind w:left="283"/>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0"/>
    <w:link w:val="a9"/>
    <w:rsid w:val="00D91573"/>
    <w:rPr>
      <w:rFonts w:ascii="Times New Roman" w:eastAsia="Times New Roman" w:hAnsi="Times New Roman" w:cs="Times New Roman"/>
      <w:sz w:val="28"/>
      <w:szCs w:val="20"/>
      <w:lang w:eastAsia="ru-RU"/>
    </w:rPr>
  </w:style>
  <w:style w:type="paragraph" w:styleId="ab">
    <w:name w:val="footnote text"/>
    <w:basedOn w:val="a"/>
    <w:link w:val="ac"/>
    <w:unhideWhenUsed/>
    <w:rsid w:val="00D9157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rsid w:val="00D91573"/>
    <w:rPr>
      <w:rFonts w:ascii="Times New Roman" w:eastAsia="Times New Roman" w:hAnsi="Times New Roman" w:cs="Times New Roman"/>
      <w:sz w:val="20"/>
      <w:szCs w:val="20"/>
      <w:lang w:eastAsia="ru-RU"/>
    </w:rPr>
  </w:style>
  <w:style w:type="character" w:styleId="ad">
    <w:name w:val="footnote reference"/>
    <w:unhideWhenUsed/>
    <w:rsid w:val="00D91573"/>
    <w:rPr>
      <w:vertAlign w:val="superscript"/>
    </w:rPr>
  </w:style>
  <w:style w:type="character" w:customStyle="1" w:styleId="FontStyle26">
    <w:name w:val="Font Style26"/>
    <w:rsid w:val="00D91573"/>
    <w:rPr>
      <w:rFonts w:ascii="Times New Roman" w:hAnsi="Times New Roman" w:cs="Times New Roman"/>
      <w:sz w:val="16"/>
      <w:szCs w:val="16"/>
    </w:rPr>
  </w:style>
  <w:style w:type="paragraph" w:customStyle="1" w:styleId="Style4">
    <w:name w:val="Style4"/>
    <w:basedOn w:val="a"/>
    <w:rsid w:val="00D91573"/>
    <w:pPr>
      <w:widowControl w:val="0"/>
      <w:autoSpaceDE w:val="0"/>
      <w:autoSpaceDN w:val="0"/>
      <w:adjustRightInd w:val="0"/>
      <w:spacing w:after="0" w:line="202" w:lineRule="exact"/>
      <w:ind w:firstLine="709"/>
      <w:jc w:val="both"/>
    </w:pPr>
    <w:rPr>
      <w:rFonts w:ascii="Trebuchet MS" w:eastAsia="Times New Roman" w:hAnsi="Trebuchet MS" w:cs="Times New Roman"/>
      <w:sz w:val="24"/>
      <w:szCs w:val="24"/>
      <w:lang w:eastAsia="ru-RU"/>
    </w:rPr>
  </w:style>
  <w:style w:type="character" w:customStyle="1" w:styleId="FontStyle22">
    <w:name w:val="Font Style22"/>
    <w:rsid w:val="00D91573"/>
    <w:rPr>
      <w:rFonts w:ascii="Times New Roman" w:hAnsi="Times New Roman" w:cs="Times New Roman"/>
      <w:i/>
      <w:iCs/>
      <w:sz w:val="20"/>
      <w:szCs w:val="20"/>
    </w:rPr>
  </w:style>
  <w:style w:type="character" w:customStyle="1" w:styleId="FontStyle21">
    <w:name w:val="Font Style21"/>
    <w:rsid w:val="00D91573"/>
    <w:rPr>
      <w:rFonts w:ascii="Times New Roman" w:hAnsi="Times New Roman" w:cs="Times New Roman"/>
      <w:b/>
      <w:bCs/>
      <w:i/>
      <w:iCs/>
      <w:spacing w:val="-10"/>
      <w:sz w:val="12"/>
      <w:szCs w:val="12"/>
    </w:rPr>
  </w:style>
  <w:style w:type="paragraph" w:customStyle="1" w:styleId="Style8">
    <w:name w:val="Style8"/>
    <w:basedOn w:val="a"/>
    <w:rsid w:val="00D91573"/>
    <w:pPr>
      <w:widowControl w:val="0"/>
      <w:autoSpaceDE w:val="0"/>
      <w:autoSpaceDN w:val="0"/>
      <w:adjustRightInd w:val="0"/>
      <w:spacing w:after="0" w:line="581" w:lineRule="exact"/>
      <w:ind w:firstLine="709"/>
      <w:jc w:val="both"/>
    </w:pPr>
    <w:rPr>
      <w:rFonts w:ascii="Trebuchet MS" w:eastAsia="Times New Roman" w:hAnsi="Trebuchet MS" w:cs="Times New Roman"/>
      <w:sz w:val="24"/>
      <w:szCs w:val="24"/>
      <w:lang w:eastAsia="ru-RU"/>
    </w:rPr>
  </w:style>
  <w:style w:type="paragraph" w:customStyle="1" w:styleId="Style13">
    <w:name w:val="Style13"/>
    <w:basedOn w:val="a"/>
    <w:rsid w:val="00D91573"/>
    <w:pPr>
      <w:widowControl w:val="0"/>
      <w:autoSpaceDE w:val="0"/>
      <w:autoSpaceDN w:val="0"/>
      <w:adjustRightInd w:val="0"/>
      <w:spacing w:after="0" w:line="202" w:lineRule="exact"/>
      <w:ind w:firstLine="709"/>
      <w:jc w:val="both"/>
    </w:pPr>
    <w:rPr>
      <w:rFonts w:ascii="Trebuchet MS" w:eastAsia="Times New Roman" w:hAnsi="Trebuchet MS" w:cs="Times New Roman"/>
      <w:sz w:val="24"/>
      <w:szCs w:val="24"/>
      <w:lang w:eastAsia="ru-RU"/>
    </w:rPr>
  </w:style>
  <w:style w:type="paragraph" w:customStyle="1" w:styleId="Style18">
    <w:name w:val="Style18"/>
    <w:basedOn w:val="a"/>
    <w:rsid w:val="00D91573"/>
    <w:pPr>
      <w:widowControl w:val="0"/>
      <w:autoSpaceDE w:val="0"/>
      <w:autoSpaceDN w:val="0"/>
      <w:adjustRightInd w:val="0"/>
      <w:spacing w:after="0" w:line="331" w:lineRule="exact"/>
      <w:ind w:firstLine="709"/>
      <w:jc w:val="both"/>
    </w:pPr>
    <w:rPr>
      <w:rFonts w:ascii="Trebuchet MS" w:eastAsia="Times New Roman" w:hAnsi="Trebuchet MS" w:cs="Times New Roman"/>
      <w:sz w:val="24"/>
      <w:szCs w:val="24"/>
      <w:lang w:eastAsia="ru-RU"/>
    </w:rPr>
  </w:style>
  <w:style w:type="paragraph" w:customStyle="1" w:styleId="Style9">
    <w:name w:val="Style9"/>
    <w:basedOn w:val="a"/>
    <w:rsid w:val="00D91573"/>
    <w:pPr>
      <w:widowControl w:val="0"/>
      <w:autoSpaceDE w:val="0"/>
      <w:autoSpaceDN w:val="0"/>
      <w:adjustRightInd w:val="0"/>
      <w:spacing w:after="0" w:line="211" w:lineRule="exact"/>
      <w:ind w:firstLine="709"/>
      <w:jc w:val="center"/>
    </w:pPr>
    <w:rPr>
      <w:rFonts w:ascii="Trebuchet MS" w:eastAsia="Times New Roman" w:hAnsi="Trebuchet MS" w:cs="Times New Roman"/>
      <w:sz w:val="24"/>
      <w:szCs w:val="24"/>
      <w:lang w:eastAsia="ru-RU"/>
    </w:rPr>
  </w:style>
  <w:style w:type="character" w:customStyle="1" w:styleId="FontStyle23">
    <w:name w:val="Font Style23"/>
    <w:rsid w:val="00D91573"/>
    <w:rPr>
      <w:rFonts w:ascii="Times New Roman" w:hAnsi="Times New Roman" w:cs="Times New Roman"/>
      <w:i/>
      <w:iCs/>
      <w:spacing w:val="-20"/>
      <w:sz w:val="20"/>
      <w:szCs w:val="20"/>
    </w:rPr>
  </w:style>
  <w:style w:type="character" w:customStyle="1" w:styleId="FontStyle24">
    <w:name w:val="Font Style24"/>
    <w:rsid w:val="00D91573"/>
    <w:rPr>
      <w:rFonts w:ascii="Bookman Old Style" w:hAnsi="Bookman Old Style" w:cs="Bookman Old Style"/>
      <w:b/>
      <w:bCs/>
      <w:sz w:val="38"/>
      <w:szCs w:val="38"/>
    </w:rPr>
  </w:style>
  <w:style w:type="character" w:customStyle="1" w:styleId="FontStyle160">
    <w:name w:val="Font Style160"/>
    <w:rsid w:val="00D91573"/>
    <w:rPr>
      <w:rFonts w:ascii="Times New Roman" w:hAnsi="Times New Roman" w:cs="Times New Roman"/>
      <w:sz w:val="16"/>
      <w:szCs w:val="16"/>
    </w:rPr>
  </w:style>
  <w:style w:type="paragraph" w:customStyle="1" w:styleId="Style61">
    <w:name w:val="Style61"/>
    <w:basedOn w:val="a"/>
    <w:rsid w:val="00D91573"/>
    <w:pPr>
      <w:widowControl w:val="0"/>
      <w:autoSpaceDE w:val="0"/>
      <w:autoSpaceDN w:val="0"/>
      <w:adjustRightInd w:val="0"/>
      <w:spacing w:after="0" w:line="209" w:lineRule="exact"/>
      <w:ind w:firstLine="709"/>
      <w:jc w:val="center"/>
    </w:pPr>
    <w:rPr>
      <w:rFonts w:ascii="Times New Roman" w:eastAsia="Times New Roman" w:hAnsi="Times New Roman" w:cs="Times New Roman"/>
      <w:sz w:val="24"/>
      <w:szCs w:val="24"/>
      <w:lang w:eastAsia="ru-RU"/>
    </w:rPr>
  </w:style>
  <w:style w:type="character" w:customStyle="1" w:styleId="FontStyle199">
    <w:name w:val="Font Style199"/>
    <w:rsid w:val="00D91573"/>
    <w:rPr>
      <w:rFonts w:ascii="Times New Roman" w:hAnsi="Times New Roman" w:cs="Times New Roman"/>
      <w:b/>
      <w:bCs/>
      <w:smallCaps/>
      <w:spacing w:val="-10"/>
      <w:sz w:val="12"/>
      <w:szCs w:val="12"/>
    </w:rPr>
  </w:style>
  <w:style w:type="paragraph" w:customStyle="1" w:styleId="Style68">
    <w:name w:val="Style68"/>
    <w:basedOn w:val="a"/>
    <w:rsid w:val="00D91573"/>
    <w:pPr>
      <w:widowControl w:val="0"/>
      <w:autoSpaceDE w:val="0"/>
      <w:autoSpaceDN w:val="0"/>
      <w:adjustRightInd w:val="0"/>
      <w:spacing w:after="0" w:line="149" w:lineRule="exact"/>
      <w:ind w:firstLine="709"/>
      <w:jc w:val="center"/>
    </w:pPr>
    <w:rPr>
      <w:rFonts w:ascii="Times New Roman" w:eastAsia="Times New Roman" w:hAnsi="Times New Roman" w:cs="Times New Roman"/>
      <w:sz w:val="24"/>
      <w:szCs w:val="24"/>
      <w:lang w:eastAsia="ru-RU"/>
    </w:rPr>
  </w:style>
  <w:style w:type="character" w:customStyle="1" w:styleId="FontStyle200">
    <w:name w:val="Font Style200"/>
    <w:rsid w:val="00D91573"/>
    <w:rPr>
      <w:rFonts w:ascii="Times New Roman" w:hAnsi="Times New Roman" w:cs="Times New Roman"/>
      <w:sz w:val="16"/>
      <w:szCs w:val="16"/>
    </w:rPr>
  </w:style>
  <w:style w:type="paragraph" w:customStyle="1" w:styleId="Style73">
    <w:name w:val="Style73"/>
    <w:basedOn w:val="a"/>
    <w:rsid w:val="00D91573"/>
    <w:pPr>
      <w:widowControl w:val="0"/>
      <w:autoSpaceDE w:val="0"/>
      <w:autoSpaceDN w:val="0"/>
      <w:adjustRightInd w:val="0"/>
      <w:spacing w:after="0" w:line="211" w:lineRule="exact"/>
      <w:ind w:hanging="58"/>
      <w:jc w:val="both"/>
    </w:pPr>
    <w:rPr>
      <w:rFonts w:ascii="Times New Roman" w:eastAsia="Times New Roman" w:hAnsi="Times New Roman" w:cs="Times New Roman"/>
      <w:sz w:val="24"/>
      <w:szCs w:val="24"/>
      <w:lang w:eastAsia="ru-RU"/>
    </w:rPr>
  </w:style>
  <w:style w:type="paragraph" w:customStyle="1" w:styleId="Style96">
    <w:name w:val="Style96"/>
    <w:basedOn w:val="a"/>
    <w:rsid w:val="00D91573"/>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14">
    <w:name w:val="Font Style14"/>
    <w:rsid w:val="00D91573"/>
    <w:rPr>
      <w:rFonts w:ascii="Times New Roman" w:hAnsi="Times New Roman" w:cs="Times New Roman"/>
      <w:sz w:val="16"/>
      <w:szCs w:val="16"/>
    </w:rPr>
  </w:style>
  <w:style w:type="paragraph" w:customStyle="1" w:styleId="Style3">
    <w:name w:val="Style3"/>
    <w:basedOn w:val="a"/>
    <w:rsid w:val="00D91573"/>
    <w:pPr>
      <w:widowControl w:val="0"/>
      <w:autoSpaceDE w:val="0"/>
      <w:autoSpaceDN w:val="0"/>
      <w:adjustRightInd w:val="0"/>
      <w:spacing w:after="0" w:line="206" w:lineRule="exact"/>
      <w:ind w:firstLine="709"/>
      <w:jc w:val="center"/>
    </w:pPr>
    <w:rPr>
      <w:rFonts w:ascii="Times New Roman" w:eastAsia="Times New Roman" w:hAnsi="Times New Roman" w:cs="Times New Roman"/>
      <w:sz w:val="24"/>
      <w:szCs w:val="24"/>
      <w:lang w:eastAsia="ru-RU"/>
    </w:rPr>
  </w:style>
  <w:style w:type="character" w:customStyle="1" w:styleId="FontStyle11">
    <w:name w:val="Font Style11"/>
    <w:rsid w:val="00D91573"/>
    <w:rPr>
      <w:rFonts w:ascii="Tahoma" w:hAnsi="Tahoma" w:cs="Tahoma"/>
      <w:spacing w:val="-10"/>
      <w:sz w:val="14"/>
      <w:szCs w:val="14"/>
    </w:rPr>
  </w:style>
  <w:style w:type="paragraph" w:customStyle="1" w:styleId="Style7">
    <w:name w:val="Style7"/>
    <w:basedOn w:val="a"/>
    <w:rsid w:val="00D91573"/>
    <w:pPr>
      <w:widowControl w:val="0"/>
      <w:autoSpaceDE w:val="0"/>
      <w:autoSpaceDN w:val="0"/>
      <w:adjustRightInd w:val="0"/>
      <w:spacing w:after="0" w:line="197" w:lineRule="exact"/>
      <w:ind w:firstLine="709"/>
      <w:jc w:val="both"/>
    </w:pPr>
    <w:rPr>
      <w:rFonts w:ascii="Times New Roman" w:eastAsia="Times New Roman" w:hAnsi="Times New Roman" w:cs="Times New Roman"/>
      <w:sz w:val="24"/>
      <w:szCs w:val="24"/>
      <w:lang w:eastAsia="ru-RU"/>
    </w:rPr>
  </w:style>
  <w:style w:type="character" w:customStyle="1" w:styleId="FontStyle41">
    <w:name w:val="Font Style41"/>
    <w:rsid w:val="00D91573"/>
    <w:rPr>
      <w:rFonts w:ascii="Times New Roman" w:hAnsi="Times New Roman" w:cs="Times New Roman"/>
      <w:sz w:val="16"/>
      <w:szCs w:val="16"/>
    </w:rPr>
  </w:style>
  <w:style w:type="paragraph" w:customStyle="1" w:styleId="Style14">
    <w:name w:val="Style14"/>
    <w:basedOn w:val="a"/>
    <w:rsid w:val="00D91573"/>
    <w:pPr>
      <w:widowControl w:val="0"/>
      <w:autoSpaceDE w:val="0"/>
      <w:autoSpaceDN w:val="0"/>
      <w:adjustRightInd w:val="0"/>
      <w:spacing w:after="0" w:line="187" w:lineRule="exact"/>
      <w:ind w:firstLine="709"/>
      <w:jc w:val="center"/>
    </w:pPr>
    <w:rPr>
      <w:rFonts w:ascii="Times New Roman" w:eastAsia="Times New Roman" w:hAnsi="Times New Roman" w:cs="Times New Roman"/>
      <w:sz w:val="24"/>
      <w:szCs w:val="24"/>
      <w:lang w:eastAsia="ru-RU"/>
    </w:rPr>
  </w:style>
  <w:style w:type="character" w:customStyle="1" w:styleId="FontStyle39">
    <w:name w:val="Font Style39"/>
    <w:rsid w:val="00D91573"/>
    <w:rPr>
      <w:rFonts w:ascii="Times New Roman" w:hAnsi="Times New Roman" w:cs="Times New Roman"/>
      <w:b/>
      <w:bCs/>
      <w:i/>
      <w:iCs/>
      <w:sz w:val="12"/>
      <w:szCs w:val="12"/>
    </w:rPr>
  </w:style>
  <w:style w:type="paragraph" w:customStyle="1" w:styleId="Style1">
    <w:name w:val="Style1"/>
    <w:basedOn w:val="a"/>
    <w:rsid w:val="00D91573"/>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Style21">
    <w:name w:val="Style21"/>
    <w:basedOn w:val="a"/>
    <w:rsid w:val="00D91573"/>
    <w:pPr>
      <w:widowControl w:val="0"/>
      <w:autoSpaceDE w:val="0"/>
      <w:autoSpaceDN w:val="0"/>
      <w:adjustRightInd w:val="0"/>
      <w:spacing w:after="0" w:line="173" w:lineRule="exact"/>
      <w:ind w:firstLine="709"/>
      <w:jc w:val="right"/>
    </w:pPr>
    <w:rPr>
      <w:rFonts w:ascii="Times New Roman" w:eastAsia="Times New Roman" w:hAnsi="Times New Roman" w:cs="Times New Roman"/>
      <w:sz w:val="24"/>
      <w:szCs w:val="24"/>
      <w:lang w:eastAsia="ru-RU"/>
    </w:rPr>
  </w:style>
  <w:style w:type="character" w:customStyle="1" w:styleId="FontStyle40">
    <w:name w:val="Font Style40"/>
    <w:rsid w:val="00D91573"/>
    <w:rPr>
      <w:rFonts w:ascii="Times New Roman" w:hAnsi="Times New Roman" w:cs="Times New Roman"/>
      <w:sz w:val="12"/>
      <w:szCs w:val="12"/>
    </w:rPr>
  </w:style>
  <w:style w:type="paragraph" w:customStyle="1" w:styleId="Style16">
    <w:name w:val="Style16"/>
    <w:basedOn w:val="a"/>
    <w:rsid w:val="00D91573"/>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42">
    <w:name w:val="Font Style42"/>
    <w:rsid w:val="00D91573"/>
    <w:rPr>
      <w:rFonts w:ascii="Times New Roman" w:hAnsi="Times New Roman" w:cs="Times New Roman"/>
      <w:b/>
      <w:bCs/>
      <w:sz w:val="22"/>
      <w:szCs w:val="22"/>
    </w:rPr>
  </w:style>
  <w:style w:type="character" w:customStyle="1" w:styleId="FontStyle16">
    <w:name w:val="Font Style16"/>
    <w:rsid w:val="00D91573"/>
    <w:rPr>
      <w:rFonts w:ascii="Times New Roman" w:hAnsi="Times New Roman" w:cs="Times New Roman"/>
      <w:sz w:val="14"/>
      <w:szCs w:val="14"/>
    </w:rPr>
  </w:style>
  <w:style w:type="paragraph" w:customStyle="1" w:styleId="Style10">
    <w:name w:val="Style10"/>
    <w:basedOn w:val="a"/>
    <w:rsid w:val="00D91573"/>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15">
    <w:name w:val="Font Style15"/>
    <w:rsid w:val="00D91573"/>
    <w:rPr>
      <w:rFonts w:ascii="Palatino Linotype" w:hAnsi="Palatino Linotype" w:cs="Palatino Linotype"/>
      <w:b/>
      <w:bCs/>
      <w:spacing w:val="-10"/>
      <w:sz w:val="12"/>
      <w:szCs w:val="12"/>
    </w:rPr>
  </w:style>
  <w:style w:type="paragraph" w:customStyle="1" w:styleId="Style5">
    <w:name w:val="Style5"/>
    <w:basedOn w:val="a"/>
    <w:rsid w:val="00D91573"/>
    <w:pPr>
      <w:widowControl w:val="0"/>
      <w:autoSpaceDE w:val="0"/>
      <w:autoSpaceDN w:val="0"/>
      <w:adjustRightInd w:val="0"/>
      <w:spacing w:after="0" w:line="202" w:lineRule="exact"/>
      <w:ind w:firstLine="245"/>
      <w:jc w:val="both"/>
    </w:pPr>
    <w:rPr>
      <w:rFonts w:ascii="Times New Roman" w:eastAsia="Times New Roman" w:hAnsi="Times New Roman" w:cs="Times New Roman"/>
      <w:sz w:val="24"/>
      <w:szCs w:val="24"/>
      <w:lang w:eastAsia="ru-RU"/>
    </w:rPr>
  </w:style>
  <w:style w:type="character" w:customStyle="1" w:styleId="FontStyle17">
    <w:name w:val="Font Style17"/>
    <w:rsid w:val="00D91573"/>
    <w:rPr>
      <w:rFonts w:ascii="Times New Roman" w:hAnsi="Times New Roman" w:cs="Times New Roman"/>
      <w:sz w:val="18"/>
      <w:szCs w:val="18"/>
    </w:rPr>
  </w:style>
  <w:style w:type="paragraph" w:customStyle="1" w:styleId="Style11">
    <w:name w:val="Style11"/>
    <w:basedOn w:val="a"/>
    <w:rsid w:val="00D91573"/>
    <w:pPr>
      <w:widowControl w:val="0"/>
      <w:autoSpaceDE w:val="0"/>
      <w:autoSpaceDN w:val="0"/>
      <w:adjustRightInd w:val="0"/>
      <w:spacing w:after="0" w:line="240" w:lineRule="auto"/>
      <w:ind w:firstLine="709"/>
      <w:jc w:val="both"/>
    </w:pPr>
    <w:rPr>
      <w:rFonts w:ascii="Trebuchet MS" w:eastAsia="Times New Roman" w:hAnsi="Trebuchet MS" w:cs="Times New Roman"/>
      <w:sz w:val="24"/>
      <w:szCs w:val="24"/>
      <w:lang w:eastAsia="ru-RU"/>
    </w:rPr>
  </w:style>
  <w:style w:type="character" w:customStyle="1" w:styleId="FontStyle18">
    <w:name w:val="Font Style18"/>
    <w:rsid w:val="00D91573"/>
    <w:rPr>
      <w:rFonts w:ascii="Times New Roman" w:hAnsi="Times New Roman" w:cs="Times New Roman"/>
      <w:sz w:val="18"/>
      <w:szCs w:val="18"/>
    </w:rPr>
  </w:style>
  <w:style w:type="paragraph" w:customStyle="1" w:styleId="Style6">
    <w:name w:val="Style6"/>
    <w:basedOn w:val="a"/>
    <w:rsid w:val="00D91573"/>
    <w:pPr>
      <w:widowControl w:val="0"/>
      <w:autoSpaceDE w:val="0"/>
      <w:autoSpaceDN w:val="0"/>
      <w:adjustRightInd w:val="0"/>
      <w:spacing w:after="0" w:line="211" w:lineRule="exact"/>
      <w:ind w:firstLine="149"/>
      <w:jc w:val="both"/>
    </w:pPr>
    <w:rPr>
      <w:rFonts w:ascii="Times New Roman" w:eastAsia="Times New Roman" w:hAnsi="Times New Roman" w:cs="Times New Roman"/>
      <w:sz w:val="24"/>
      <w:szCs w:val="24"/>
      <w:lang w:eastAsia="ru-RU"/>
    </w:rPr>
  </w:style>
  <w:style w:type="character" w:customStyle="1" w:styleId="FontStyle25">
    <w:name w:val="Font Style25"/>
    <w:rsid w:val="00D91573"/>
    <w:rPr>
      <w:rFonts w:ascii="Times New Roman" w:hAnsi="Times New Roman" w:cs="Times New Roman"/>
      <w:b/>
      <w:bCs/>
      <w:i/>
      <w:iCs/>
      <w:spacing w:val="-30"/>
      <w:sz w:val="28"/>
      <w:szCs w:val="28"/>
    </w:rPr>
  </w:style>
  <w:style w:type="paragraph" w:customStyle="1" w:styleId="Style12">
    <w:name w:val="Style12"/>
    <w:basedOn w:val="a"/>
    <w:rsid w:val="00D91573"/>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27">
    <w:name w:val="Font Style27"/>
    <w:rsid w:val="00D91573"/>
    <w:rPr>
      <w:rFonts w:ascii="Times New Roman" w:hAnsi="Times New Roman" w:cs="Times New Roman"/>
      <w:b/>
      <w:bCs/>
      <w:sz w:val="16"/>
      <w:szCs w:val="16"/>
    </w:rPr>
  </w:style>
  <w:style w:type="paragraph" w:customStyle="1" w:styleId="Style2">
    <w:name w:val="Style2"/>
    <w:basedOn w:val="a"/>
    <w:rsid w:val="00D91573"/>
    <w:pPr>
      <w:widowControl w:val="0"/>
      <w:autoSpaceDE w:val="0"/>
      <w:autoSpaceDN w:val="0"/>
      <w:adjustRightInd w:val="0"/>
      <w:spacing w:after="0" w:line="206" w:lineRule="exact"/>
      <w:ind w:firstLine="709"/>
      <w:jc w:val="center"/>
    </w:pPr>
    <w:rPr>
      <w:rFonts w:ascii="Times New Roman" w:eastAsia="Times New Roman" w:hAnsi="Times New Roman" w:cs="Times New Roman"/>
      <w:sz w:val="24"/>
      <w:szCs w:val="24"/>
      <w:lang w:eastAsia="ru-RU"/>
    </w:rPr>
  </w:style>
  <w:style w:type="character" w:customStyle="1" w:styleId="FontStyle28">
    <w:name w:val="Font Style28"/>
    <w:rsid w:val="00D91573"/>
    <w:rPr>
      <w:rFonts w:ascii="Times New Roman" w:hAnsi="Times New Roman" w:cs="Times New Roman"/>
      <w:b/>
      <w:bCs/>
      <w:i/>
      <w:iCs/>
      <w:spacing w:val="-10"/>
      <w:sz w:val="18"/>
      <w:szCs w:val="18"/>
    </w:rPr>
  </w:style>
  <w:style w:type="character" w:customStyle="1" w:styleId="FontStyle29">
    <w:name w:val="Font Style29"/>
    <w:rsid w:val="00D91573"/>
    <w:rPr>
      <w:rFonts w:ascii="Times New Roman" w:hAnsi="Times New Roman" w:cs="Times New Roman"/>
      <w:b/>
      <w:bCs/>
      <w:sz w:val="12"/>
      <w:szCs w:val="12"/>
    </w:rPr>
  </w:style>
  <w:style w:type="paragraph" w:customStyle="1" w:styleId="Style15">
    <w:name w:val="Style15"/>
    <w:basedOn w:val="a"/>
    <w:rsid w:val="00D91573"/>
    <w:pPr>
      <w:widowControl w:val="0"/>
      <w:autoSpaceDE w:val="0"/>
      <w:autoSpaceDN w:val="0"/>
      <w:adjustRightInd w:val="0"/>
      <w:spacing w:after="0" w:line="240" w:lineRule="auto"/>
      <w:ind w:firstLine="709"/>
      <w:jc w:val="both"/>
    </w:pPr>
    <w:rPr>
      <w:rFonts w:ascii="Arial" w:eastAsia="Times New Roman" w:hAnsi="Arial" w:cs="Times New Roman"/>
      <w:sz w:val="24"/>
      <w:szCs w:val="24"/>
      <w:lang w:eastAsia="ru-RU"/>
    </w:rPr>
  </w:style>
  <w:style w:type="paragraph" w:customStyle="1" w:styleId="Style17">
    <w:name w:val="Style17"/>
    <w:basedOn w:val="a"/>
    <w:rsid w:val="00D91573"/>
    <w:pPr>
      <w:widowControl w:val="0"/>
      <w:autoSpaceDE w:val="0"/>
      <w:autoSpaceDN w:val="0"/>
      <w:adjustRightInd w:val="0"/>
      <w:spacing w:after="0" w:line="178" w:lineRule="exact"/>
      <w:ind w:firstLine="709"/>
      <w:jc w:val="both"/>
    </w:pPr>
    <w:rPr>
      <w:rFonts w:ascii="Arial" w:eastAsia="Times New Roman" w:hAnsi="Arial" w:cs="Times New Roman"/>
      <w:sz w:val="24"/>
      <w:szCs w:val="24"/>
      <w:lang w:eastAsia="ru-RU"/>
    </w:rPr>
  </w:style>
  <w:style w:type="paragraph" w:customStyle="1" w:styleId="Style19">
    <w:name w:val="Style19"/>
    <w:basedOn w:val="a"/>
    <w:rsid w:val="00D91573"/>
    <w:pPr>
      <w:widowControl w:val="0"/>
      <w:autoSpaceDE w:val="0"/>
      <w:autoSpaceDN w:val="0"/>
      <w:adjustRightInd w:val="0"/>
      <w:spacing w:after="0" w:line="240" w:lineRule="auto"/>
      <w:ind w:firstLine="709"/>
      <w:jc w:val="both"/>
    </w:pPr>
    <w:rPr>
      <w:rFonts w:ascii="Arial" w:eastAsia="Times New Roman" w:hAnsi="Arial" w:cs="Times New Roman"/>
      <w:sz w:val="24"/>
      <w:szCs w:val="24"/>
      <w:lang w:eastAsia="ru-RU"/>
    </w:rPr>
  </w:style>
  <w:style w:type="paragraph" w:customStyle="1" w:styleId="Style20">
    <w:name w:val="Style20"/>
    <w:basedOn w:val="a"/>
    <w:rsid w:val="00D91573"/>
    <w:pPr>
      <w:widowControl w:val="0"/>
      <w:autoSpaceDE w:val="0"/>
      <w:autoSpaceDN w:val="0"/>
      <w:adjustRightInd w:val="0"/>
      <w:spacing w:after="0" w:line="125" w:lineRule="exact"/>
      <w:ind w:firstLine="709"/>
      <w:jc w:val="center"/>
    </w:pPr>
    <w:rPr>
      <w:rFonts w:ascii="Arial" w:eastAsia="Times New Roman" w:hAnsi="Arial" w:cs="Times New Roman"/>
      <w:sz w:val="24"/>
      <w:szCs w:val="24"/>
      <w:lang w:eastAsia="ru-RU"/>
    </w:rPr>
  </w:style>
  <w:style w:type="paragraph" w:customStyle="1" w:styleId="Style22">
    <w:name w:val="Style22"/>
    <w:basedOn w:val="a"/>
    <w:rsid w:val="00D91573"/>
    <w:pPr>
      <w:widowControl w:val="0"/>
      <w:autoSpaceDE w:val="0"/>
      <w:autoSpaceDN w:val="0"/>
      <w:adjustRightInd w:val="0"/>
      <w:spacing w:after="0" w:line="264" w:lineRule="exact"/>
      <w:ind w:hanging="566"/>
      <w:jc w:val="both"/>
    </w:pPr>
    <w:rPr>
      <w:rFonts w:ascii="Arial" w:eastAsia="Times New Roman" w:hAnsi="Arial" w:cs="Times New Roman"/>
      <w:sz w:val="24"/>
      <w:szCs w:val="24"/>
      <w:lang w:eastAsia="ru-RU"/>
    </w:rPr>
  </w:style>
  <w:style w:type="paragraph" w:customStyle="1" w:styleId="Style23">
    <w:name w:val="Style23"/>
    <w:basedOn w:val="a"/>
    <w:rsid w:val="00D91573"/>
    <w:pPr>
      <w:widowControl w:val="0"/>
      <w:autoSpaceDE w:val="0"/>
      <w:autoSpaceDN w:val="0"/>
      <w:adjustRightInd w:val="0"/>
      <w:spacing w:after="0" w:line="240" w:lineRule="auto"/>
      <w:ind w:firstLine="709"/>
      <w:jc w:val="both"/>
    </w:pPr>
    <w:rPr>
      <w:rFonts w:ascii="Arial" w:eastAsia="Times New Roman" w:hAnsi="Arial" w:cs="Times New Roman"/>
      <w:sz w:val="24"/>
      <w:szCs w:val="24"/>
      <w:lang w:eastAsia="ru-RU"/>
    </w:rPr>
  </w:style>
  <w:style w:type="paragraph" w:customStyle="1" w:styleId="Style24">
    <w:name w:val="Style24"/>
    <w:basedOn w:val="a"/>
    <w:rsid w:val="00D91573"/>
    <w:pPr>
      <w:widowControl w:val="0"/>
      <w:autoSpaceDE w:val="0"/>
      <w:autoSpaceDN w:val="0"/>
      <w:adjustRightInd w:val="0"/>
      <w:spacing w:after="0" w:line="216" w:lineRule="exact"/>
      <w:ind w:firstLine="709"/>
      <w:jc w:val="both"/>
    </w:pPr>
    <w:rPr>
      <w:rFonts w:ascii="Arial" w:eastAsia="Times New Roman" w:hAnsi="Arial" w:cs="Times New Roman"/>
      <w:sz w:val="24"/>
      <w:szCs w:val="24"/>
      <w:lang w:eastAsia="ru-RU"/>
    </w:rPr>
  </w:style>
  <w:style w:type="character" w:customStyle="1" w:styleId="FontStyle30">
    <w:name w:val="Font Style30"/>
    <w:rsid w:val="00D91573"/>
    <w:rPr>
      <w:rFonts w:ascii="Times New Roman" w:hAnsi="Times New Roman" w:cs="Times New Roman"/>
      <w:b/>
      <w:bCs/>
      <w:sz w:val="8"/>
      <w:szCs w:val="8"/>
    </w:rPr>
  </w:style>
  <w:style w:type="character" w:customStyle="1" w:styleId="FontStyle31">
    <w:name w:val="Font Style31"/>
    <w:rsid w:val="00D91573"/>
    <w:rPr>
      <w:rFonts w:ascii="Times New Roman" w:hAnsi="Times New Roman" w:cs="Times New Roman"/>
      <w:b/>
      <w:bCs/>
      <w:sz w:val="8"/>
      <w:szCs w:val="8"/>
    </w:rPr>
  </w:style>
  <w:style w:type="character" w:customStyle="1" w:styleId="FontStyle32">
    <w:name w:val="Font Style32"/>
    <w:rsid w:val="00D91573"/>
    <w:rPr>
      <w:rFonts w:ascii="Times New Roman" w:hAnsi="Times New Roman" w:cs="Times New Roman"/>
      <w:b/>
      <w:bCs/>
      <w:i/>
      <w:iCs/>
      <w:w w:val="70"/>
      <w:sz w:val="8"/>
      <w:szCs w:val="8"/>
    </w:rPr>
  </w:style>
  <w:style w:type="character" w:customStyle="1" w:styleId="FontStyle33">
    <w:name w:val="Font Style33"/>
    <w:rsid w:val="00D91573"/>
    <w:rPr>
      <w:rFonts w:ascii="Times New Roman" w:hAnsi="Times New Roman" w:cs="Times New Roman"/>
      <w:i/>
      <w:iCs/>
      <w:sz w:val="16"/>
      <w:szCs w:val="16"/>
    </w:rPr>
  </w:style>
  <w:style w:type="character" w:customStyle="1" w:styleId="FontStyle34">
    <w:name w:val="Font Style34"/>
    <w:rsid w:val="00D91573"/>
    <w:rPr>
      <w:rFonts w:ascii="Arial" w:hAnsi="Arial" w:cs="Arial"/>
      <w:b/>
      <w:bCs/>
      <w:sz w:val="22"/>
      <w:szCs w:val="22"/>
    </w:rPr>
  </w:style>
  <w:style w:type="character" w:customStyle="1" w:styleId="FontStyle35">
    <w:name w:val="Font Style35"/>
    <w:rsid w:val="00D91573"/>
    <w:rPr>
      <w:rFonts w:ascii="Times New Roman" w:hAnsi="Times New Roman" w:cs="Times New Roman"/>
      <w:b/>
      <w:bCs/>
      <w:sz w:val="16"/>
      <w:szCs w:val="16"/>
    </w:rPr>
  </w:style>
  <w:style w:type="character" w:customStyle="1" w:styleId="FontStyle36">
    <w:name w:val="Font Style36"/>
    <w:rsid w:val="00D91573"/>
    <w:rPr>
      <w:rFonts w:ascii="Times New Roman" w:hAnsi="Times New Roman" w:cs="Times New Roman"/>
      <w:i/>
      <w:iCs/>
      <w:sz w:val="8"/>
      <w:szCs w:val="8"/>
    </w:rPr>
  </w:style>
  <w:style w:type="character" w:customStyle="1" w:styleId="FontStyle37">
    <w:name w:val="Font Style37"/>
    <w:rsid w:val="00D91573"/>
    <w:rPr>
      <w:rFonts w:ascii="Times New Roman" w:hAnsi="Times New Roman" w:cs="Times New Roman"/>
      <w:sz w:val="16"/>
      <w:szCs w:val="16"/>
    </w:rPr>
  </w:style>
  <w:style w:type="character" w:customStyle="1" w:styleId="FontStyle38">
    <w:name w:val="Font Style38"/>
    <w:rsid w:val="00D91573"/>
    <w:rPr>
      <w:rFonts w:ascii="Times New Roman" w:hAnsi="Times New Roman" w:cs="Times New Roman"/>
      <w:i/>
      <w:iCs/>
      <w:sz w:val="16"/>
      <w:szCs w:val="16"/>
    </w:rPr>
  </w:style>
  <w:style w:type="character" w:customStyle="1" w:styleId="FontStyle20">
    <w:name w:val="Font Style20"/>
    <w:rsid w:val="00D91573"/>
    <w:rPr>
      <w:rFonts w:ascii="Times New Roman" w:hAnsi="Times New Roman" w:cs="Times New Roman"/>
      <w:i/>
      <w:iCs/>
      <w:sz w:val="16"/>
      <w:szCs w:val="16"/>
    </w:rPr>
  </w:style>
  <w:style w:type="character" w:customStyle="1" w:styleId="FontStyle19">
    <w:name w:val="Font Style19"/>
    <w:rsid w:val="00D91573"/>
    <w:rPr>
      <w:rFonts w:ascii="Times New Roman" w:hAnsi="Times New Roman" w:cs="Times New Roman"/>
      <w:i/>
      <w:iCs/>
      <w:spacing w:val="10"/>
      <w:sz w:val="18"/>
      <w:szCs w:val="18"/>
    </w:rPr>
  </w:style>
  <w:style w:type="character" w:customStyle="1" w:styleId="FontStyle12">
    <w:name w:val="Font Style12"/>
    <w:rsid w:val="00D91573"/>
    <w:rPr>
      <w:rFonts w:ascii="Times New Roman" w:hAnsi="Times New Roman" w:cs="Times New Roman"/>
      <w:b/>
      <w:bCs/>
      <w:sz w:val="10"/>
      <w:szCs w:val="10"/>
    </w:rPr>
  </w:style>
  <w:style w:type="paragraph" w:styleId="ae">
    <w:name w:val="Subtitle"/>
    <w:basedOn w:val="a"/>
    <w:next w:val="a"/>
    <w:link w:val="af"/>
    <w:qFormat/>
    <w:rsid w:val="00D91573"/>
    <w:pPr>
      <w:spacing w:after="60" w:line="240" w:lineRule="auto"/>
      <w:ind w:firstLine="709"/>
      <w:jc w:val="center"/>
      <w:outlineLvl w:val="1"/>
    </w:pPr>
    <w:rPr>
      <w:rFonts w:ascii="Cambria" w:eastAsia="Times New Roman" w:hAnsi="Cambria" w:cs="Times New Roman"/>
      <w:sz w:val="24"/>
      <w:szCs w:val="24"/>
      <w:lang w:eastAsia="ru-RU"/>
    </w:rPr>
  </w:style>
  <w:style w:type="character" w:customStyle="1" w:styleId="af">
    <w:name w:val="Подзаголовок Знак"/>
    <w:basedOn w:val="a0"/>
    <w:link w:val="ae"/>
    <w:rsid w:val="00D91573"/>
    <w:rPr>
      <w:rFonts w:ascii="Cambria" w:eastAsia="Times New Roman" w:hAnsi="Cambria" w:cs="Times New Roman"/>
      <w:sz w:val="24"/>
      <w:szCs w:val="24"/>
      <w:lang w:eastAsia="ru-RU"/>
    </w:rPr>
  </w:style>
  <w:style w:type="paragraph" w:styleId="af0">
    <w:name w:val="Document Map"/>
    <w:basedOn w:val="a"/>
    <w:link w:val="af1"/>
    <w:rsid w:val="00D91573"/>
    <w:pPr>
      <w:spacing w:after="0" w:line="240" w:lineRule="auto"/>
      <w:ind w:firstLine="709"/>
      <w:jc w:val="both"/>
    </w:pPr>
    <w:rPr>
      <w:rFonts w:ascii="Tahoma" w:eastAsia="Times New Roman" w:hAnsi="Tahoma" w:cs="Tahoma"/>
      <w:sz w:val="16"/>
      <w:szCs w:val="16"/>
      <w:lang w:eastAsia="ru-RU"/>
    </w:rPr>
  </w:style>
  <w:style w:type="character" w:customStyle="1" w:styleId="af1">
    <w:name w:val="Схема документа Знак"/>
    <w:basedOn w:val="a0"/>
    <w:link w:val="af0"/>
    <w:rsid w:val="00D91573"/>
    <w:rPr>
      <w:rFonts w:ascii="Tahoma" w:eastAsia="Times New Roman" w:hAnsi="Tahoma" w:cs="Tahoma"/>
      <w:sz w:val="16"/>
      <w:szCs w:val="16"/>
      <w:lang w:eastAsia="ru-RU"/>
    </w:rPr>
  </w:style>
  <w:style w:type="table" w:styleId="af2">
    <w:name w:val="Table Grid"/>
    <w:basedOn w:val="a1"/>
    <w:rsid w:val="00D9157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rsid w:val="00D91573"/>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f4">
    <w:name w:val="Верхний колонтитул Знак"/>
    <w:basedOn w:val="a0"/>
    <w:link w:val="af3"/>
    <w:rsid w:val="00D91573"/>
    <w:rPr>
      <w:rFonts w:ascii="Times New Roman" w:eastAsia="Times New Roman" w:hAnsi="Times New Roman" w:cs="Times New Roman"/>
      <w:sz w:val="28"/>
      <w:szCs w:val="20"/>
      <w:lang w:eastAsia="ru-RU"/>
    </w:rPr>
  </w:style>
  <w:style w:type="paragraph" w:styleId="af5">
    <w:name w:val="TOC Heading"/>
    <w:basedOn w:val="1"/>
    <w:next w:val="a"/>
    <w:uiPriority w:val="39"/>
    <w:qFormat/>
    <w:rsid w:val="00D91573"/>
    <w:pPr>
      <w:keepLines/>
      <w:widowControl/>
      <w:shd w:val="clear" w:color="auto" w:fill="auto"/>
      <w:autoSpaceDE/>
      <w:autoSpaceDN/>
      <w:adjustRightInd/>
      <w:spacing w:before="480" w:line="276" w:lineRule="auto"/>
      <w:jc w:val="left"/>
      <w:outlineLvl w:val="9"/>
    </w:pPr>
    <w:rPr>
      <w:rFonts w:ascii="Cambria" w:hAnsi="Cambria"/>
      <w:b/>
      <w:bCs/>
      <w:color w:val="365F91"/>
      <w:spacing w:val="0"/>
      <w:lang w:eastAsia="en-US"/>
    </w:rPr>
  </w:style>
  <w:style w:type="paragraph" w:styleId="12">
    <w:name w:val="toc 1"/>
    <w:basedOn w:val="a"/>
    <w:next w:val="a"/>
    <w:autoRedefine/>
    <w:uiPriority w:val="39"/>
    <w:rsid w:val="00D91573"/>
    <w:pPr>
      <w:spacing w:after="0" w:line="240" w:lineRule="auto"/>
    </w:pPr>
    <w:rPr>
      <w:rFonts w:ascii="Times New Roman" w:eastAsia="Times New Roman" w:hAnsi="Times New Roman" w:cs="Times New Roman"/>
      <w:sz w:val="28"/>
      <w:szCs w:val="20"/>
      <w:lang w:eastAsia="ru-RU"/>
    </w:rPr>
  </w:style>
  <w:style w:type="paragraph" w:styleId="23">
    <w:name w:val="toc 2"/>
    <w:basedOn w:val="a"/>
    <w:next w:val="a"/>
    <w:autoRedefine/>
    <w:uiPriority w:val="39"/>
    <w:rsid w:val="00D91573"/>
    <w:pPr>
      <w:spacing w:after="0" w:line="240" w:lineRule="auto"/>
      <w:ind w:left="280"/>
    </w:pPr>
    <w:rPr>
      <w:rFonts w:ascii="Times New Roman" w:eastAsia="Times New Roman" w:hAnsi="Times New Roman" w:cs="Times New Roman"/>
      <w:sz w:val="28"/>
      <w:szCs w:val="20"/>
      <w:lang w:eastAsia="ru-RU"/>
    </w:rPr>
  </w:style>
  <w:style w:type="paragraph" w:styleId="31">
    <w:name w:val="toc 3"/>
    <w:basedOn w:val="a"/>
    <w:next w:val="a"/>
    <w:autoRedefine/>
    <w:uiPriority w:val="39"/>
    <w:rsid w:val="00D91573"/>
    <w:pPr>
      <w:spacing w:after="0" w:line="240" w:lineRule="auto"/>
      <w:ind w:left="560"/>
    </w:pPr>
    <w:rPr>
      <w:rFonts w:ascii="Times New Roman" w:eastAsia="Times New Roman" w:hAnsi="Times New Roman" w:cs="Times New Roman"/>
      <w:sz w:val="28"/>
      <w:szCs w:val="20"/>
      <w:lang w:eastAsia="ru-RU"/>
    </w:rPr>
  </w:style>
  <w:style w:type="character" w:styleId="af6">
    <w:name w:val="Hyperlink"/>
    <w:uiPriority w:val="99"/>
    <w:unhideWhenUsed/>
    <w:rsid w:val="00D91573"/>
    <w:rPr>
      <w:color w:val="0000FF"/>
      <w:u w:val="single"/>
    </w:rPr>
  </w:style>
  <w:style w:type="paragraph" w:styleId="af7">
    <w:name w:val="Balloon Text"/>
    <w:basedOn w:val="a"/>
    <w:link w:val="af8"/>
    <w:uiPriority w:val="99"/>
    <w:semiHidden/>
    <w:unhideWhenUsed/>
    <w:rsid w:val="00D91573"/>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D915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91573"/>
    <w:pPr>
      <w:keepNext/>
      <w:widowControl w:val="0"/>
      <w:shd w:val="clear" w:color="auto" w:fill="FFFFFF"/>
      <w:autoSpaceDE w:val="0"/>
      <w:autoSpaceDN w:val="0"/>
      <w:adjustRightInd w:val="0"/>
      <w:spacing w:before="984" w:after="0" w:line="360" w:lineRule="auto"/>
      <w:jc w:val="right"/>
      <w:outlineLvl w:val="0"/>
    </w:pPr>
    <w:rPr>
      <w:rFonts w:ascii="Times New Roman" w:eastAsia="Times New Roman" w:hAnsi="Times New Roman" w:cs="Times New Roman"/>
      <w:color w:val="000000"/>
      <w:spacing w:val="-1"/>
      <w:sz w:val="28"/>
      <w:szCs w:val="28"/>
      <w:lang w:eastAsia="ru-RU"/>
    </w:rPr>
  </w:style>
  <w:style w:type="paragraph" w:styleId="2">
    <w:name w:val="heading 2"/>
    <w:basedOn w:val="a"/>
    <w:next w:val="a"/>
    <w:link w:val="20"/>
    <w:qFormat/>
    <w:rsid w:val="00D91573"/>
    <w:pPr>
      <w:keepNext/>
      <w:widowControl w:val="0"/>
      <w:autoSpaceDE w:val="0"/>
      <w:autoSpaceDN w:val="0"/>
      <w:adjustRightInd w:val="0"/>
      <w:spacing w:after="0" w:line="360" w:lineRule="auto"/>
      <w:ind w:firstLine="540"/>
      <w:jc w:val="both"/>
      <w:outlineLvl w:val="1"/>
    </w:pPr>
    <w:rPr>
      <w:rFonts w:ascii="Times New Roman" w:eastAsia="Times New Roman" w:hAnsi="Times New Roman" w:cs="Arial"/>
      <w:sz w:val="24"/>
      <w:szCs w:val="20"/>
      <w:lang w:eastAsia="ru-RU"/>
    </w:rPr>
  </w:style>
  <w:style w:type="paragraph" w:styleId="3">
    <w:name w:val="heading 3"/>
    <w:basedOn w:val="a"/>
    <w:next w:val="a"/>
    <w:link w:val="30"/>
    <w:qFormat/>
    <w:rsid w:val="00D91573"/>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D91573"/>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qFormat/>
    <w:rsid w:val="00D91573"/>
    <w:pPr>
      <w:spacing w:before="240" w:after="60"/>
      <w:outlineLvl w:val="5"/>
    </w:pPr>
    <w:rPr>
      <w:rFonts w:ascii="Times New Roman" w:eastAsia="Calibri"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1573"/>
    <w:rPr>
      <w:rFonts w:ascii="Times New Roman" w:eastAsia="Times New Roman" w:hAnsi="Times New Roman" w:cs="Times New Roman"/>
      <w:color w:val="000000"/>
      <w:spacing w:val="-1"/>
      <w:sz w:val="28"/>
      <w:szCs w:val="28"/>
      <w:shd w:val="clear" w:color="auto" w:fill="FFFFFF"/>
      <w:lang w:eastAsia="ru-RU"/>
    </w:rPr>
  </w:style>
  <w:style w:type="character" w:customStyle="1" w:styleId="20">
    <w:name w:val="Заголовок 2 Знак"/>
    <w:basedOn w:val="a0"/>
    <w:link w:val="2"/>
    <w:rsid w:val="00D91573"/>
    <w:rPr>
      <w:rFonts w:ascii="Times New Roman" w:eastAsia="Times New Roman" w:hAnsi="Times New Roman" w:cs="Arial"/>
      <w:sz w:val="24"/>
      <w:szCs w:val="20"/>
      <w:lang w:eastAsia="ru-RU"/>
    </w:rPr>
  </w:style>
  <w:style w:type="character" w:customStyle="1" w:styleId="30">
    <w:name w:val="Заголовок 3 Знак"/>
    <w:basedOn w:val="a0"/>
    <w:link w:val="3"/>
    <w:rsid w:val="00D91573"/>
    <w:rPr>
      <w:rFonts w:ascii="Arial" w:eastAsia="Times New Roman" w:hAnsi="Arial" w:cs="Arial"/>
      <w:b/>
      <w:bCs/>
      <w:sz w:val="26"/>
      <w:szCs w:val="26"/>
      <w:lang w:eastAsia="ru-RU"/>
    </w:rPr>
  </w:style>
  <w:style w:type="character" w:customStyle="1" w:styleId="40">
    <w:name w:val="Заголовок 4 Знак"/>
    <w:basedOn w:val="a0"/>
    <w:link w:val="4"/>
    <w:rsid w:val="00D91573"/>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D91573"/>
    <w:rPr>
      <w:rFonts w:ascii="Times New Roman" w:eastAsia="Calibri" w:hAnsi="Times New Roman" w:cs="Times New Roman"/>
      <w:b/>
      <w:bCs/>
    </w:rPr>
  </w:style>
  <w:style w:type="numbering" w:customStyle="1" w:styleId="11">
    <w:name w:val="Нет списка1"/>
    <w:next w:val="a2"/>
    <w:semiHidden/>
    <w:rsid w:val="00D91573"/>
  </w:style>
  <w:style w:type="paragraph" w:styleId="a3">
    <w:name w:val="Title"/>
    <w:basedOn w:val="a"/>
    <w:link w:val="a4"/>
    <w:qFormat/>
    <w:rsid w:val="00D91573"/>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Название Знак"/>
    <w:basedOn w:val="a0"/>
    <w:link w:val="a3"/>
    <w:rsid w:val="00D91573"/>
    <w:rPr>
      <w:rFonts w:ascii="Times New Roman" w:eastAsia="Times New Roman" w:hAnsi="Times New Roman" w:cs="Times New Roman"/>
      <w:sz w:val="28"/>
      <w:szCs w:val="20"/>
      <w:lang w:eastAsia="ru-RU"/>
    </w:rPr>
  </w:style>
  <w:style w:type="paragraph" w:styleId="21">
    <w:name w:val="Body Text 2"/>
    <w:basedOn w:val="a"/>
    <w:link w:val="22"/>
    <w:rsid w:val="00D91573"/>
    <w:pPr>
      <w:widowControl w:val="0"/>
      <w:autoSpaceDE w:val="0"/>
      <w:autoSpaceDN w:val="0"/>
      <w:adjustRightInd w:val="0"/>
      <w:spacing w:after="120" w:line="480" w:lineRule="auto"/>
    </w:pPr>
    <w:rPr>
      <w:rFonts w:ascii="Courier New" w:eastAsia="Times New Roman" w:hAnsi="Courier New" w:cs="Courier New"/>
      <w:sz w:val="20"/>
      <w:szCs w:val="20"/>
      <w:lang w:eastAsia="ru-RU"/>
    </w:rPr>
  </w:style>
  <w:style w:type="character" w:customStyle="1" w:styleId="22">
    <w:name w:val="Основной текст 2 Знак"/>
    <w:basedOn w:val="a0"/>
    <w:link w:val="21"/>
    <w:rsid w:val="00D91573"/>
    <w:rPr>
      <w:rFonts w:ascii="Courier New" w:eastAsia="Times New Roman" w:hAnsi="Courier New" w:cs="Courier New"/>
      <w:sz w:val="20"/>
      <w:szCs w:val="20"/>
      <w:lang w:eastAsia="ru-RU"/>
    </w:rPr>
  </w:style>
  <w:style w:type="paragraph" w:customStyle="1" w:styleId="a5">
    <w:name w:val="Стиль"/>
    <w:rsid w:val="00D9157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footer"/>
    <w:basedOn w:val="a"/>
    <w:link w:val="a7"/>
    <w:rsid w:val="00D9157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Нижний колонтитул Знак"/>
    <w:basedOn w:val="a0"/>
    <w:link w:val="a6"/>
    <w:rsid w:val="00D91573"/>
    <w:rPr>
      <w:rFonts w:ascii="Arial" w:eastAsia="Times New Roman" w:hAnsi="Arial" w:cs="Arial"/>
      <w:sz w:val="20"/>
      <w:szCs w:val="20"/>
      <w:lang w:eastAsia="ru-RU"/>
    </w:rPr>
  </w:style>
  <w:style w:type="character" w:styleId="a8">
    <w:name w:val="page number"/>
    <w:basedOn w:val="a0"/>
    <w:rsid w:val="00D91573"/>
  </w:style>
  <w:style w:type="paragraph" w:styleId="a9">
    <w:name w:val="Body Text Indent"/>
    <w:basedOn w:val="a"/>
    <w:link w:val="aa"/>
    <w:rsid w:val="00D91573"/>
    <w:pPr>
      <w:spacing w:after="120" w:line="240" w:lineRule="auto"/>
      <w:ind w:left="283"/>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0"/>
    <w:link w:val="a9"/>
    <w:rsid w:val="00D91573"/>
    <w:rPr>
      <w:rFonts w:ascii="Times New Roman" w:eastAsia="Times New Roman" w:hAnsi="Times New Roman" w:cs="Times New Roman"/>
      <w:sz w:val="28"/>
      <w:szCs w:val="20"/>
      <w:lang w:eastAsia="ru-RU"/>
    </w:rPr>
  </w:style>
  <w:style w:type="paragraph" w:styleId="ab">
    <w:name w:val="footnote text"/>
    <w:basedOn w:val="a"/>
    <w:link w:val="ac"/>
    <w:unhideWhenUsed/>
    <w:rsid w:val="00D9157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rsid w:val="00D91573"/>
    <w:rPr>
      <w:rFonts w:ascii="Times New Roman" w:eastAsia="Times New Roman" w:hAnsi="Times New Roman" w:cs="Times New Roman"/>
      <w:sz w:val="20"/>
      <w:szCs w:val="20"/>
      <w:lang w:eastAsia="ru-RU"/>
    </w:rPr>
  </w:style>
  <w:style w:type="character" w:styleId="ad">
    <w:name w:val="footnote reference"/>
    <w:unhideWhenUsed/>
    <w:rsid w:val="00D91573"/>
    <w:rPr>
      <w:vertAlign w:val="superscript"/>
    </w:rPr>
  </w:style>
  <w:style w:type="character" w:customStyle="1" w:styleId="FontStyle26">
    <w:name w:val="Font Style26"/>
    <w:rsid w:val="00D91573"/>
    <w:rPr>
      <w:rFonts w:ascii="Times New Roman" w:hAnsi="Times New Roman" w:cs="Times New Roman"/>
      <w:sz w:val="16"/>
      <w:szCs w:val="16"/>
    </w:rPr>
  </w:style>
  <w:style w:type="paragraph" w:customStyle="1" w:styleId="Style4">
    <w:name w:val="Style4"/>
    <w:basedOn w:val="a"/>
    <w:rsid w:val="00D91573"/>
    <w:pPr>
      <w:widowControl w:val="0"/>
      <w:autoSpaceDE w:val="0"/>
      <w:autoSpaceDN w:val="0"/>
      <w:adjustRightInd w:val="0"/>
      <w:spacing w:after="0" w:line="202" w:lineRule="exact"/>
      <w:ind w:firstLine="709"/>
      <w:jc w:val="both"/>
    </w:pPr>
    <w:rPr>
      <w:rFonts w:ascii="Trebuchet MS" w:eastAsia="Times New Roman" w:hAnsi="Trebuchet MS" w:cs="Times New Roman"/>
      <w:sz w:val="24"/>
      <w:szCs w:val="24"/>
      <w:lang w:eastAsia="ru-RU"/>
    </w:rPr>
  </w:style>
  <w:style w:type="character" w:customStyle="1" w:styleId="FontStyle22">
    <w:name w:val="Font Style22"/>
    <w:rsid w:val="00D91573"/>
    <w:rPr>
      <w:rFonts w:ascii="Times New Roman" w:hAnsi="Times New Roman" w:cs="Times New Roman"/>
      <w:i/>
      <w:iCs/>
      <w:sz w:val="20"/>
      <w:szCs w:val="20"/>
    </w:rPr>
  </w:style>
  <w:style w:type="character" w:customStyle="1" w:styleId="FontStyle21">
    <w:name w:val="Font Style21"/>
    <w:rsid w:val="00D91573"/>
    <w:rPr>
      <w:rFonts w:ascii="Times New Roman" w:hAnsi="Times New Roman" w:cs="Times New Roman"/>
      <w:b/>
      <w:bCs/>
      <w:i/>
      <w:iCs/>
      <w:spacing w:val="-10"/>
      <w:sz w:val="12"/>
      <w:szCs w:val="12"/>
    </w:rPr>
  </w:style>
  <w:style w:type="paragraph" w:customStyle="1" w:styleId="Style8">
    <w:name w:val="Style8"/>
    <w:basedOn w:val="a"/>
    <w:rsid w:val="00D91573"/>
    <w:pPr>
      <w:widowControl w:val="0"/>
      <w:autoSpaceDE w:val="0"/>
      <w:autoSpaceDN w:val="0"/>
      <w:adjustRightInd w:val="0"/>
      <w:spacing w:after="0" w:line="581" w:lineRule="exact"/>
      <w:ind w:firstLine="709"/>
      <w:jc w:val="both"/>
    </w:pPr>
    <w:rPr>
      <w:rFonts w:ascii="Trebuchet MS" w:eastAsia="Times New Roman" w:hAnsi="Trebuchet MS" w:cs="Times New Roman"/>
      <w:sz w:val="24"/>
      <w:szCs w:val="24"/>
      <w:lang w:eastAsia="ru-RU"/>
    </w:rPr>
  </w:style>
  <w:style w:type="paragraph" w:customStyle="1" w:styleId="Style13">
    <w:name w:val="Style13"/>
    <w:basedOn w:val="a"/>
    <w:rsid w:val="00D91573"/>
    <w:pPr>
      <w:widowControl w:val="0"/>
      <w:autoSpaceDE w:val="0"/>
      <w:autoSpaceDN w:val="0"/>
      <w:adjustRightInd w:val="0"/>
      <w:spacing w:after="0" w:line="202" w:lineRule="exact"/>
      <w:ind w:firstLine="709"/>
      <w:jc w:val="both"/>
    </w:pPr>
    <w:rPr>
      <w:rFonts w:ascii="Trebuchet MS" w:eastAsia="Times New Roman" w:hAnsi="Trebuchet MS" w:cs="Times New Roman"/>
      <w:sz w:val="24"/>
      <w:szCs w:val="24"/>
      <w:lang w:eastAsia="ru-RU"/>
    </w:rPr>
  </w:style>
  <w:style w:type="paragraph" w:customStyle="1" w:styleId="Style18">
    <w:name w:val="Style18"/>
    <w:basedOn w:val="a"/>
    <w:rsid w:val="00D91573"/>
    <w:pPr>
      <w:widowControl w:val="0"/>
      <w:autoSpaceDE w:val="0"/>
      <w:autoSpaceDN w:val="0"/>
      <w:adjustRightInd w:val="0"/>
      <w:spacing w:after="0" w:line="331" w:lineRule="exact"/>
      <w:ind w:firstLine="709"/>
      <w:jc w:val="both"/>
    </w:pPr>
    <w:rPr>
      <w:rFonts w:ascii="Trebuchet MS" w:eastAsia="Times New Roman" w:hAnsi="Trebuchet MS" w:cs="Times New Roman"/>
      <w:sz w:val="24"/>
      <w:szCs w:val="24"/>
      <w:lang w:eastAsia="ru-RU"/>
    </w:rPr>
  </w:style>
  <w:style w:type="paragraph" w:customStyle="1" w:styleId="Style9">
    <w:name w:val="Style9"/>
    <w:basedOn w:val="a"/>
    <w:rsid w:val="00D91573"/>
    <w:pPr>
      <w:widowControl w:val="0"/>
      <w:autoSpaceDE w:val="0"/>
      <w:autoSpaceDN w:val="0"/>
      <w:adjustRightInd w:val="0"/>
      <w:spacing w:after="0" w:line="211" w:lineRule="exact"/>
      <w:ind w:firstLine="709"/>
      <w:jc w:val="center"/>
    </w:pPr>
    <w:rPr>
      <w:rFonts w:ascii="Trebuchet MS" w:eastAsia="Times New Roman" w:hAnsi="Trebuchet MS" w:cs="Times New Roman"/>
      <w:sz w:val="24"/>
      <w:szCs w:val="24"/>
      <w:lang w:eastAsia="ru-RU"/>
    </w:rPr>
  </w:style>
  <w:style w:type="character" w:customStyle="1" w:styleId="FontStyle23">
    <w:name w:val="Font Style23"/>
    <w:rsid w:val="00D91573"/>
    <w:rPr>
      <w:rFonts w:ascii="Times New Roman" w:hAnsi="Times New Roman" w:cs="Times New Roman"/>
      <w:i/>
      <w:iCs/>
      <w:spacing w:val="-20"/>
      <w:sz w:val="20"/>
      <w:szCs w:val="20"/>
    </w:rPr>
  </w:style>
  <w:style w:type="character" w:customStyle="1" w:styleId="FontStyle24">
    <w:name w:val="Font Style24"/>
    <w:rsid w:val="00D91573"/>
    <w:rPr>
      <w:rFonts w:ascii="Bookman Old Style" w:hAnsi="Bookman Old Style" w:cs="Bookman Old Style"/>
      <w:b/>
      <w:bCs/>
      <w:sz w:val="38"/>
      <w:szCs w:val="38"/>
    </w:rPr>
  </w:style>
  <w:style w:type="character" w:customStyle="1" w:styleId="FontStyle160">
    <w:name w:val="Font Style160"/>
    <w:rsid w:val="00D91573"/>
    <w:rPr>
      <w:rFonts w:ascii="Times New Roman" w:hAnsi="Times New Roman" w:cs="Times New Roman"/>
      <w:sz w:val="16"/>
      <w:szCs w:val="16"/>
    </w:rPr>
  </w:style>
  <w:style w:type="paragraph" w:customStyle="1" w:styleId="Style61">
    <w:name w:val="Style61"/>
    <w:basedOn w:val="a"/>
    <w:rsid w:val="00D91573"/>
    <w:pPr>
      <w:widowControl w:val="0"/>
      <w:autoSpaceDE w:val="0"/>
      <w:autoSpaceDN w:val="0"/>
      <w:adjustRightInd w:val="0"/>
      <w:spacing w:after="0" w:line="209" w:lineRule="exact"/>
      <w:ind w:firstLine="709"/>
      <w:jc w:val="center"/>
    </w:pPr>
    <w:rPr>
      <w:rFonts w:ascii="Times New Roman" w:eastAsia="Times New Roman" w:hAnsi="Times New Roman" w:cs="Times New Roman"/>
      <w:sz w:val="24"/>
      <w:szCs w:val="24"/>
      <w:lang w:eastAsia="ru-RU"/>
    </w:rPr>
  </w:style>
  <w:style w:type="character" w:customStyle="1" w:styleId="FontStyle199">
    <w:name w:val="Font Style199"/>
    <w:rsid w:val="00D91573"/>
    <w:rPr>
      <w:rFonts w:ascii="Times New Roman" w:hAnsi="Times New Roman" w:cs="Times New Roman"/>
      <w:b/>
      <w:bCs/>
      <w:smallCaps/>
      <w:spacing w:val="-10"/>
      <w:sz w:val="12"/>
      <w:szCs w:val="12"/>
    </w:rPr>
  </w:style>
  <w:style w:type="paragraph" w:customStyle="1" w:styleId="Style68">
    <w:name w:val="Style68"/>
    <w:basedOn w:val="a"/>
    <w:rsid w:val="00D91573"/>
    <w:pPr>
      <w:widowControl w:val="0"/>
      <w:autoSpaceDE w:val="0"/>
      <w:autoSpaceDN w:val="0"/>
      <w:adjustRightInd w:val="0"/>
      <w:spacing w:after="0" w:line="149" w:lineRule="exact"/>
      <w:ind w:firstLine="709"/>
      <w:jc w:val="center"/>
    </w:pPr>
    <w:rPr>
      <w:rFonts w:ascii="Times New Roman" w:eastAsia="Times New Roman" w:hAnsi="Times New Roman" w:cs="Times New Roman"/>
      <w:sz w:val="24"/>
      <w:szCs w:val="24"/>
      <w:lang w:eastAsia="ru-RU"/>
    </w:rPr>
  </w:style>
  <w:style w:type="character" w:customStyle="1" w:styleId="FontStyle200">
    <w:name w:val="Font Style200"/>
    <w:rsid w:val="00D91573"/>
    <w:rPr>
      <w:rFonts w:ascii="Times New Roman" w:hAnsi="Times New Roman" w:cs="Times New Roman"/>
      <w:sz w:val="16"/>
      <w:szCs w:val="16"/>
    </w:rPr>
  </w:style>
  <w:style w:type="paragraph" w:customStyle="1" w:styleId="Style73">
    <w:name w:val="Style73"/>
    <w:basedOn w:val="a"/>
    <w:rsid w:val="00D91573"/>
    <w:pPr>
      <w:widowControl w:val="0"/>
      <w:autoSpaceDE w:val="0"/>
      <w:autoSpaceDN w:val="0"/>
      <w:adjustRightInd w:val="0"/>
      <w:spacing w:after="0" w:line="211" w:lineRule="exact"/>
      <w:ind w:hanging="58"/>
      <w:jc w:val="both"/>
    </w:pPr>
    <w:rPr>
      <w:rFonts w:ascii="Times New Roman" w:eastAsia="Times New Roman" w:hAnsi="Times New Roman" w:cs="Times New Roman"/>
      <w:sz w:val="24"/>
      <w:szCs w:val="24"/>
      <w:lang w:eastAsia="ru-RU"/>
    </w:rPr>
  </w:style>
  <w:style w:type="paragraph" w:customStyle="1" w:styleId="Style96">
    <w:name w:val="Style96"/>
    <w:basedOn w:val="a"/>
    <w:rsid w:val="00D91573"/>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14">
    <w:name w:val="Font Style14"/>
    <w:rsid w:val="00D91573"/>
    <w:rPr>
      <w:rFonts w:ascii="Times New Roman" w:hAnsi="Times New Roman" w:cs="Times New Roman"/>
      <w:sz w:val="16"/>
      <w:szCs w:val="16"/>
    </w:rPr>
  </w:style>
  <w:style w:type="paragraph" w:customStyle="1" w:styleId="Style3">
    <w:name w:val="Style3"/>
    <w:basedOn w:val="a"/>
    <w:rsid w:val="00D91573"/>
    <w:pPr>
      <w:widowControl w:val="0"/>
      <w:autoSpaceDE w:val="0"/>
      <w:autoSpaceDN w:val="0"/>
      <w:adjustRightInd w:val="0"/>
      <w:spacing w:after="0" w:line="206" w:lineRule="exact"/>
      <w:ind w:firstLine="709"/>
      <w:jc w:val="center"/>
    </w:pPr>
    <w:rPr>
      <w:rFonts w:ascii="Times New Roman" w:eastAsia="Times New Roman" w:hAnsi="Times New Roman" w:cs="Times New Roman"/>
      <w:sz w:val="24"/>
      <w:szCs w:val="24"/>
      <w:lang w:eastAsia="ru-RU"/>
    </w:rPr>
  </w:style>
  <w:style w:type="character" w:customStyle="1" w:styleId="FontStyle11">
    <w:name w:val="Font Style11"/>
    <w:rsid w:val="00D91573"/>
    <w:rPr>
      <w:rFonts w:ascii="Tahoma" w:hAnsi="Tahoma" w:cs="Tahoma"/>
      <w:spacing w:val="-10"/>
      <w:sz w:val="14"/>
      <w:szCs w:val="14"/>
    </w:rPr>
  </w:style>
  <w:style w:type="paragraph" w:customStyle="1" w:styleId="Style7">
    <w:name w:val="Style7"/>
    <w:basedOn w:val="a"/>
    <w:rsid w:val="00D91573"/>
    <w:pPr>
      <w:widowControl w:val="0"/>
      <w:autoSpaceDE w:val="0"/>
      <w:autoSpaceDN w:val="0"/>
      <w:adjustRightInd w:val="0"/>
      <w:spacing w:after="0" w:line="197" w:lineRule="exact"/>
      <w:ind w:firstLine="709"/>
      <w:jc w:val="both"/>
    </w:pPr>
    <w:rPr>
      <w:rFonts w:ascii="Times New Roman" w:eastAsia="Times New Roman" w:hAnsi="Times New Roman" w:cs="Times New Roman"/>
      <w:sz w:val="24"/>
      <w:szCs w:val="24"/>
      <w:lang w:eastAsia="ru-RU"/>
    </w:rPr>
  </w:style>
  <w:style w:type="character" w:customStyle="1" w:styleId="FontStyle41">
    <w:name w:val="Font Style41"/>
    <w:rsid w:val="00D91573"/>
    <w:rPr>
      <w:rFonts w:ascii="Times New Roman" w:hAnsi="Times New Roman" w:cs="Times New Roman"/>
      <w:sz w:val="16"/>
      <w:szCs w:val="16"/>
    </w:rPr>
  </w:style>
  <w:style w:type="paragraph" w:customStyle="1" w:styleId="Style14">
    <w:name w:val="Style14"/>
    <w:basedOn w:val="a"/>
    <w:rsid w:val="00D91573"/>
    <w:pPr>
      <w:widowControl w:val="0"/>
      <w:autoSpaceDE w:val="0"/>
      <w:autoSpaceDN w:val="0"/>
      <w:adjustRightInd w:val="0"/>
      <w:spacing w:after="0" w:line="187" w:lineRule="exact"/>
      <w:ind w:firstLine="709"/>
      <w:jc w:val="center"/>
    </w:pPr>
    <w:rPr>
      <w:rFonts w:ascii="Times New Roman" w:eastAsia="Times New Roman" w:hAnsi="Times New Roman" w:cs="Times New Roman"/>
      <w:sz w:val="24"/>
      <w:szCs w:val="24"/>
      <w:lang w:eastAsia="ru-RU"/>
    </w:rPr>
  </w:style>
  <w:style w:type="character" w:customStyle="1" w:styleId="FontStyle39">
    <w:name w:val="Font Style39"/>
    <w:rsid w:val="00D91573"/>
    <w:rPr>
      <w:rFonts w:ascii="Times New Roman" w:hAnsi="Times New Roman" w:cs="Times New Roman"/>
      <w:b/>
      <w:bCs/>
      <w:i/>
      <w:iCs/>
      <w:sz w:val="12"/>
      <w:szCs w:val="12"/>
    </w:rPr>
  </w:style>
  <w:style w:type="paragraph" w:customStyle="1" w:styleId="Style1">
    <w:name w:val="Style1"/>
    <w:basedOn w:val="a"/>
    <w:rsid w:val="00D91573"/>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Style21">
    <w:name w:val="Style21"/>
    <w:basedOn w:val="a"/>
    <w:rsid w:val="00D91573"/>
    <w:pPr>
      <w:widowControl w:val="0"/>
      <w:autoSpaceDE w:val="0"/>
      <w:autoSpaceDN w:val="0"/>
      <w:adjustRightInd w:val="0"/>
      <w:spacing w:after="0" w:line="173" w:lineRule="exact"/>
      <w:ind w:firstLine="709"/>
      <w:jc w:val="right"/>
    </w:pPr>
    <w:rPr>
      <w:rFonts w:ascii="Times New Roman" w:eastAsia="Times New Roman" w:hAnsi="Times New Roman" w:cs="Times New Roman"/>
      <w:sz w:val="24"/>
      <w:szCs w:val="24"/>
      <w:lang w:eastAsia="ru-RU"/>
    </w:rPr>
  </w:style>
  <w:style w:type="character" w:customStyle="1" w:styleId="FontStyle40">
    <w:name w:val="Font Style40"/>
    <w:rsid w:val="00D91573"/>
    <w:rPr>
      <w:rFonts w:ascii="Times New Roman" w:hAnsi="Times New Roman" w:cs="Times New Roman"/>
      <w:sz w:val="12"/>
      <w:szCs w:val="12"/>
    </w:rPr>
  </w:style>
  <w:style w:type="paragraph" w:customStyle="1" w:styleId="Style16">
    <w:name w:val="Style16"/>
    <w:basedOn w:val="a"/>
    <w:rsid w:val="00D91573"/>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42">
    <w:name w:val="Font Style42"/>
    <w:rsid w:val="00D91573"/>
    <w:rPr>
      <w:rFonts w:ascii="Times New Roman" w:hAnsi="Times New Roman" w:cs="Times New Roman"/>
      <w:b/>
      <w:bCs/>
      <w:sz w:val="22"/>
      <w:szCs w:val="22"/>
    </w:rPr>
  </w:style>
  <w:style w:type="character" w:customStyle="1" w:styleId="FontStyle16">
    <w:name w:val="Font Style16"/>
    <w:rsid w:val="00D91573"/>
    <w:rPr>
      <w:rFonts w:ascii="Times New Roman" w:hAnsi="Times New Roman" w:cs="Times New Roman"/>
      <w:sz w:val="14"/>
      <w:szCs w:val="14"/>
    </w:rPr>
  </w:style>
  <w:style w:type="paragraph" w:customStyle="1" w:styleId="Style10">
    <w:name w:val="Style10"/>
    <w:basedOn w:val="a"/>
    <w:rsid w:val="00D91573"/>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15">
    <w:name w:val="Font Style15"/>
    <w:rsid w:val="00D91573"/>
    <w:rPr>
      <w:rFonts w:ascii="Palatino Linotype" w:hAnsi="Palatino Linotype" w:cs="Palatino Linotype"/>
      <w:b/>
      <w:bCs/>
      <w:spacing w:val="-10"/>
      <w:sz w:val="12"/>
      <w:szCs w:val="12"/>
    </w:rPr>
  </w:style>
  <w:style w:type="paragraph" w:customStyle="1" w:styleId="Style5">
    <w:name w:val="Style5"/>
    <w:basedOn w:val="a"/>
    <w:rsid w:val="00D91573"/>
    <w:pPr>
      <w:widowControl w:val="0"/>
      <w:autoSpaceDE w:val="0"/>
      <w:autoSpaceDN w:val="0"/>
      <w:adjustRightInd w:val="0"/>
      <w:spacing w:after="0" w:line="202" w:lineRule="exact"/>
      <w:ind w:firstLine="245"/>
      <w:jc w:val="both"/>
    </w:pPr>
    <w:rPr>
      <w:rFonts w:ascii="Times New Roman" w:eastAsia="Times New Roman" w:hAnsi="Times New Roman" w:cs="Times New Roman"/>
      <w:sz w:val="24"/>
      <w:szCs w:val="24"/>
      <w:lang w:eastAsia="ru-RU"/>
    </w:rPr>
  </w:style>
  <w:style w:type="character" w:customStyle="1" w:styleId="FontStyle17">
    <w:name w:val="Font Style17"/>
    <w:rsid w:val="00D91573"/>
    <w:rPr>
      <w:rFonts w:ascii="Times New Roman" w:hAnsi="Times New Roman" w:cs="Times New Roman"/>
      <w:sz w:val="18"/>
      <w:szCs w:val="18"/>
    </w:rPr>
  </w:style>
  <w:style w:type="paragraph" w:customStyle="1" w:styleId="Style11">
    <w:name w:val="Style11"/>
    <w:basedOn w:val="a"/>
    <w:rsid w:val="00D91573"/>
    <w:pPr>
      <w:widowControl w:val="0"/>
      <w:autoSpaceDE w:val="0"/>
      <w:autoSpaceDN w:val="0"/>
      <w:adjustRightInd w:val="0"/>
      <w:spacing w:after="0" w:line="240" w:lineRule="auto"/>
      <w:ind w:firstLine="709"/>
      <w:jc w:val="both"/>
    </w:pPr>
    <w:rPr>
      <w:rFonts w:ascii="Trebuchet MS" w:eastAsia="Times New Roman" w:hAnsi="Trebuchet MS" w:cs="Times New Roman"/>
      <w:sz w:val="24"/>
      <w:szCs w:val="24"/>
      <w:lang w:eastAsia="ru-RU"/>
    </w:rPr>
  </w:style>
  <w:style w:type="character" w:customStyle="1" w:styleId="FontStyle18">
    <w:name w:val="Font Style18"/>
    <w:rsid w:val="00D91573"/>
    <w:rPr>
      <w:rFonts w:ascii="Times New Roman" w:hAnsi="Times New Roman" w:cs="Times New Roman"/>
      <w:sz w:val="18"/>
      <w:szCs w:val="18"/>
    </w:rPr>
  </w:style>
  <w:style w:type="paragraph" w:customStyle="1" w:styleId="Style6">
    <w:name w:val="Style6"/>
    <w:basedOn w:val="a"/>
    <w:rsid w:val="00D91573"/>
    <w:pPr>
      <w:widowControl w:val="0"/>
      <w:autoSpaceDE w:val="0"/>
      <w:autoSpaceDN w:val="0"/>
      <w:adjustRightInd w:val="0"/>
      <w:spacing w:after="0" w:line="211" w:lineRule="exact"/>
      <w:ind w:firstLine="149"/>
      <w:jc w:val="both"/>
    </w:pPr>
    <w:rPr>
      <w:rFonts w:ascii="Times New Roman" w:eastAsia="Times New Roman" w:hAnsi="Times New Roman" w:cs="Times New Roman"/>
      <w:sz w:val="24"/>
      <w:szCs w:val="24"/>
      <w:lang w:eastAsia="ru-RU"/>
    </w:rPr>
  </w:style>
  <w:style w:type="character" w:customStyle="1" w:styleId="FontStyle25">
    <w:name w:val="Font Style25"/>
    <w:rsid w:val="00D91573"/>
    <w:rPr>
      <w:rFonts w:ascii="Times New Roman" w:hAnsi="Times New Roman" w:cs="Times New Roman"/>
      <w:b/>
      <w:bCs/>
      <w:i/>
      <w:iCs/>
      <w:spacing w:val="-30"/>
      <w:sz w:val="28"/>
      <w:szCs w:val="28"/>
    </w:rPr>
  </w:style>
  <w:style w:type="paragraph" w:customStyle="1" w:styleId="Style12">
    <w:name w:val="Style12"/>
    <w:basedOn w:val="a"/>
    <w:rsid w:val="00D91573"/>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27">
    <w:name w:val="Font Style27"/>
    <w:rsid w:val="00D91573"/>
    <w:rPr>
      <w:rFonts w:ascii="Times New Roman" w:hAnsi="Times New Roman" w:cs="Times New Roman"/>
      <w:b/>
      <w:bCs/>
      <w:sz w:val="16"/>
      <w:szCs w:val="16"/>
    </w:rPr>
  </w:style>
  <w:style w:type="paragraph" w:customStyle="1" w:styleId="Style2">
    <w:name w:val="Style2"/>
    <w:basedOn w:val="a"/>
    <w:rsid w:val="00D91573"/>
    <w:pPr>
      <w:widowControl w:val="0"/>
      <w:autoSpaceDE w:val="0"/>
      <w:autoSpaceDN w:val="0"/>
      <w:adjustRightInd w:val="0"/>
      <w:spacing w:after="0" w:line="206" w:lineRule="exact"/>
      <w:ind w:firstLine="709"/>
      <w:jc w:val="center"/>
    </w:pPr>
    <w:rPr>
      <w:rFonts w:ascii="Times New Roman" w:eastAsia="Times New Roman" w:hAnsi="Times New Roman" w:cs="Times New Roman"/>
      <w:sz w:val="24"/>
      <w:szCs w:val="24"/>
      <w:lang w:eastAsia="ru-RU"/>
    </w:rPr>
  </w:style>
  <w:style w:type="character" w:customStyle="1" w:styleId="FontStyle28">
    <w:name w:val="Font Style28"/>
    <w:rsid w:val="00D91573"/>
    <w:rPr>
      <w:rFonts w:ascii="Times New Roman" w:hAnsi="Times New Roman" w:cs="Times New Roman"/>
      <w:b/>
      <w:bCs/>
      <w:i/>
      <w:iCs/>
      <w:spacing w:val="-10"/>
      <w:sz w:val="18"/>
      <w:szCs w:val="18"/>
    </w:rPr>
  </w:style>
  <w:style w:type="character" w:customStyle="1" w:styleId="FontStyle29">
    <w:name w:val="Font Style29"/>
    <w:rsid w:val="00D91573"/>
    <w:rPr>
      <w:rFonts w:ascii="Times New Roman" w:hAnsi="Times New Roman" w:cs="Times New Roman"/>
      <w:b/>
      <w:bCs/>
      <w:sz w:val="12"/>
      <w:szCs w:val="12"/>
    </w:rPr>
  </w:style>
  <w:style w:type="paragraph" w:customStyle="1" w:styleId="Style15">
    <w:name w:val="Style15"/>
    <w:basedOn w:val="a"/>
    <w:rsid w:val="00D91573"/>
    <w:pPr>
      <w:widowControl w:val="0"/>
      <w:autoSpaceDE w:val="0"/>
      <w:autoSpaceDN w:val="0"/>
      <w:adjustRightInd w:val="0"/>
      <w:spacing w:after="0" w:line="240" w:lineRule="auto"/>
      <w:ind w:firstLine="709"/>
      <w:jc w:val="both"/>
    </w:pPr>
    <w:rPr>
      <w:rFonts w:ascii="Arial" w:eastAsia="Times New Roman" w:hAnsi="Arial" w:cs="Times New Roman"/>
      <w:sz w:val="24"/>
      <w:szCs w:val="24"/>
      <w:lang w:eastAsia="ru-RU"/>
    </w:rPr>
  </w:style>
  <w:style w:type="paragraph" w:customStyle="1" w:styleId="Style17">
    <w:name w:val="Style17"/>
    <w:basedOn w:val="a"/>
    <w:rsid w:val="00D91573"/>
    <w:pPr>
      <w:widowControl w:val="0"/>
      <w:autoSpaceDE w:val="0"/>
      <w:autoSpaceDN w:val="0"/>
      <w:adjustRightInd w:val="0"/>
      <w:spacing w:after="0" w:line="178" w:lineRule="exact"/>
      <w:ind w:firstLine="709"/>
      <w:jc w:val="both"/>
    </w:pPr>
    <w:rPr>
      <w:rFonts w:ascii="Arial" w:eastAsia="Times New Roman" w:hAnsi="Arial" w:cs="Times New Roman"/>
      <w:sz w:val="24"/>
      <w:szCs w:val="24"/>
      <w:lang w:eastAsia="ru-RU"/>
    </w:rPr>
  </w:style>
  <w:style w:type="paragraph" w:customStyle="1" w:styleId="Style19">
    <w:name w:val="Style19"/>
    <w:basedOn w:val="a"/>
    <w:rsid w:val="00D91573"/>
    <w:pPr>
      <w:widowControl w:val="0"/>
      <w:autoSpaceDE w:val="0"/>
      <w:autoSpaceDN w:val="0"/>
      <w:adjustRightInd w:val="0"/>
      <w:spacing w:after="0" w:line="240" w:lineRule="auto"/>
      <w:ind w:firstLine="709"/>
      <w:jc w:val="both"/>
    </w:pPr>
    <w:rPr>
      <w:rFonts w:ascii="Arial" w:eastAsia="Times New Roman" w:hAnsi="Arial" w:cs="Times New Roman"/>
      <w:sz w:val="24"/>
      <w:szCs w:val="24"/>
      <w:lang w:eastAsia="ru-RU"/>
    </w:rPr>
  </w:style>
  <w:style w:type="paragraph" w:customStyle="1" w:styleId="Style20">
    <w:name w:val="Style20"/>
    <w:basedOn w:val="a"/>
    <w:rsid w:val="00D91573"/>
    <w:pPr>
      <w:widowControl w:val="0"/>
      <w:autoSpaceDE w:val="0"/>
      <w:autoSpaceDN w:val="0"/>
      <w:adjustRightInd w:val="0"/>
      <w:spacing w:after="0" w:line="125" w:lineRule="exact"/>
      <w:ind w:firstLine="709"/>
      <w:jc w:val="center"/>
    </w:pPr>
    <w:rPr>
      <w:rFonts w:ascii="Arial" w:eastAsia="Times New Roman" w:hAnsi="Arial" w:cs="Times New Roman"/>
      <w:sz w:val="24"/>
      <w:szCs w:val="24"/>
      <w:lang w:eastAsia="ru-RU"/>
    </w:rPr>
  </w:style>
  <w:style w:type="paragraph" w:customStyle="1" w:styleId="Style22">
    <w:name w:val="Style22"/>
    <w:basedOn w:val="a"/>
    <w:rsid w:val="00D91573"/>
    <w:pPr>
      <w:widowControl w:val="0"/>
      <w:autoSpaceDE w:val="0"/>
      <w:autoSpaceDN w:val="0"/>
      <w:adjustRightInd w:val="0"/>
      <w:spacing w:after="0" w:line="264" w:lineRule="exact"/>
      <w:ind w:hanging="566"/>
      <w:jc w:val="both"/>
    </w:pPr>
    <w:rPr>
      <w:rFonts w:ascii="Arial" w:eastAsia="Times New Roman" w:hAnsi="Arial" w:cs="Times New Roman"/>
      <w:sz w:val="24"/>
      <w:szCs w:val="24"/>
      <w:lang w:eastAsia="ru-RU"/>
    </w:rPr>
  </w:style>
  <w:style w:type="paragraph" w:customStyle="1" w:styleId="Style23">
    <w:name w:val="Style23"/>
    <w:basedOn w:val="a"/>
    <w:rsid w:val="00D91573"/>
    <w:pPr>
      <w:widowControl w:val="0"/>
      <w:autoSpaceDE w:val="0"/>
      <w:autoSpaceDN w:val="0"/>
      <w:adjustRightInd w:val="0"/>
      <w:spacing w:after="0" w:line="240" w:lineRule="auto"/>
      <w:ind w:firstLine="709"/>
      <w:jc w:val="both"/>
    </w:pPr>
    <w:rPr>
      <w:rFonts w:ascii="Arial" w:eastAsia="Times New Roman" w:hAnsi="Arial" w:cs="Times New Roman"/>
      <w:sz w:val="24"/>
      <w:szCs w:val="24"/>
      <w:lang w:eastAsia="ru-RU"/>
    </w:rPr>
  </w:style>
  <w:style w:type="paragraph" w:customStyle="1" w:styleId="Style24">
    <w:name w:val="Style24"/>
    <w:basedOn w:val="a"/>
    <w:rsid w:val="00D91573"/>
    <w:pPr>
      <w:widowControl w:val="0"/>
      <w:autoSpaceDE w:val="0"/>
      <w:autoSpaceDN w:val="0"/>
      <w:adjustRightInd w:val="0"/>
      <w:spacing w:after="0" w:line="216" w:lineRule="exact"/>
      <w:ind w:firstLine="709"/>
      <w:jc w:val="both"/>
    </w:pPr>
    <w:rPr>
      <w:rFonts w:ascii="Arial" w:eastAsia="Times New Roman" w:hAnsi="Arial" w:cs="Times New Roman"/>
      <w:sz w:val="24"/>
      <w:szCs w:val="24"/>
      <w:lang w:eastAsia="ru-RU"/>
    </w:rPr>
  </w:style>
  <w:style w:type="character" w:customStyle="1" w:styleId="FontStyle30">
    <w:name w:val="Font Style30"/>
    <w:rsid w:val="00D91573"/>
    <w:rPr>
      <w:rFonts w:ascii="Times New Roman" w:hAnsi="Times New Roman" w:cs="Times New Roman"/>
      <w:b/>
      <w:bCs/>
      <w:sz w:val="8"/>
      <w:szCs w:val="8"/>
    </w:rPr>
  </w:style>
  <w:style w:type="character" w:customStyle="1" w:styleId="FontStyle31">
    <w:name w:val="Font Style31"/>
    <w:rsid w:val="00D91573"/>
    <w:rPr>
      <w:rFonts w:ascii="Times New Roman" w:hAnsi="Times New Roman" w:cs="Times New Roman"/>
      <w:b/>
      <w:bCs/>
      <w:sz w:val="8"/>
      <w:szCs w:val="8"/>
    </w:rPr>
  </w:style>
  <w:style w:type="character" w:customStyle="1" w:styleId="FontStyle32">
    <w:name w:val="Font Style32"/>
    <w:rsid w:val="00D91573"/>
    <w:rPr>
      <w:rFonts w:ascii="Times New Roman" w:hAnsi="Times New Roman" w:cs="Times New Roman"/>
      <w:b/>
      <w:bCs/>
      <w:i/>
      <w:iCs/>
      <w:w w:val="70"/>
      <w:sz w:val="8"/>
      <w:szCs w:val="8"/>
    </w:rPr>
  </w:style>
  <w:style w:type="character" w:customStyle="1" w:styleId="FontStyle33">
    <w:name w:val="Font Style33"/>
    <w:rsid w:val="00D91573"/>
    <w:rPr>
      <w:rFonts w:ascii="Times New Roman" w:hAnsi="Times New Roman" w:cs="Times New Roman"/>
      <w:i/>
      <w:iCs/>
      <w:sz w:val="16"/>
      <w:szCs w:val="16"/>
    </w:rPr>
  </w:style>
  <w:style w:type="character" w:customStyle="1" w:styleId="FontStyle34">
    <w:name w:val="Font Style34"/>
    <w:rsid w:val="00D91573"/>
    <w:rPr>
      <w:rFonts w:ascii="Arial" w:hAnsi="Arial" w:cs="Arial"/>
      <w:b/>
      <w:bCs/>
      <w:sz w:val="22"/>
      <w:szCs w:val="22"/>
    </w:rPr>
  </w:style>
  <w:style w:type="character" w:customStyle="1" w:styleId="FontStyle35">
    <w:name w:val="Font Style35"/>
    <w:rsid w:val="00D91573"/>
    <w:rPr>
      <w:rFonts w:ascii="Times New Roman" w:hAnsi="Times New Roman" w:cs="Times New Roman"/>
      <w:b/>
      <w:bCs/>
      <w:sz w:val="16"/>
      <w:szCs w:val="16"/>
    </w:rPr>
  </w:style>
  <w:style w:type="character" w:customStyle="1" w:styleId="FontStyle36">
    <w:name w:val="Font Style36"/>
    <w:rsid w:val="00D91573"/>
    <w:rPr>
      <w:rFonts w:ascii="Times New Roman" w:hAnsi="Times New Roman" w:cs="Times New Roman"/>
      <w:i/>
      <w:iCs/>
      <w:sz w:val="8"/>
      <w:szCs w:val="8"/>
    </w:rPr>
  </w:style>
  <w:style w:type="character" w:customStyle="1" w:styleId="FontStyle37">
    <w:name w:val="Font Style37"/>
    <w:rsid w:val="00D91573"/>
    <w:rPr>
      <w:rFonts w:ascii="Times New Roman" w:hAnsi="Times New Roman" w:cs="Times New Roman"/>
      <w:sz w:val="16"/>
      <w:szCs w:val="16"/>
    </w:rPr>
  </w:style>
  <w:style w:type="character" w:customStyle="1" w:styleId="FontStyle38">
    <w:name w:val="Font Style38"/>
    <w:rsid w:val="00D91573"/>
    <w:rPr>
      <w:rFonts w:ascii="Times New Roman" w:hAnsi="Times New Roman" w:cs="Times New Roman"/>
      <w:i/>
      <w:iCs/>
      <w:sz w:val="16"/>
      <w:szCs w:val="16"/>
    </w:rPr>
  </w:style>
  <w:style w:type="character" w:customStyle="1" w:styleId="FontStyle20">
    <w:name w:val="Font Style20"/>
    <w:rsid w:val="00D91573"/>
    <w:rPr>
      <w:rFonts w:ascii="Times New Roman" w:hAnsi="Times New Roman" w:cs="Times New Roman"/>
      <w:i/>
      <w:iCs/>
      <w:sz w:val="16"/>
      <w:szCs w:val="16"/>
    </w:rPr>
  </w:style>
  <w:style w:type="character" w:customStyle="1" w:styleId="FontStyle19">
    <w:name w:val="Font Style19"/>
    <w:rsid w:val="00D91573"/>
    <w:rPr>
      <w:rFonts w:ascii="Times New Roman" w:hAnsi="Times New Roman" w:cs="Times New Roman"/>
      <w:i/>
      <w:iCs/>
      <w:spacing w:val="10"/>
      <w:sz w:val="18"/>
      <w:szCs w:val="18"/>
    </w:rPr>
  </w:style>
  <w:style w:type="character" w:customStyle="1" w:styleId="FontStyle12">
    <w:name w:val="Font Style12"/>
    <w:rsid w:val="00D91573"/>
    <w:rPr>
      <w:rFonts w:ascii="Times New Roman" w:hAnsi="Times New Roman" w:cs="Times New Roman"/>
      <w:b/>
      <w:bCs/>
      <w:sz w:val="10"/>
      <w:szCs w:val="10"/>
    </w:rPr>
  </w:style>
  <w:style w:type="paragraph" w:styleId="ae">
    <w:name w:val="Subtitle"/>
    <w:basedOn w:val="a"/>
    <w:next w:val="a"/>
    <w:link w:val="af"/>
    <w:qFormat/>
    <w:rsid w:val="00D91573"/>
    <w:pPr>
      <w:spacing w:after="60" w:line="240" w:lineRule="auto"/>
      <w:ind w:firstLine="709"/>
      <w:jc w:val="center"/>
      <w:outlineLvl w:val="1"/>
    </w:pPr>
    <w:rPr>
      <w:rFonts w:ascii="Cambria" w:eastAsia="Times New Roman" w:hAnsi="Cambria" w:cs="Times New Roman"/>
      <w:sz w:val="24"/>
      <w:szCs w:val="24"/>
      <w:lang w:eastAsia="ru-RU"/>
    </w:rPr>
  </w:style>
  <w:style w:type="character" w:customStyle="1" w:styleId="af">
    <w:name w:val="Подзаголовок Знак"/>
    <w:basedOn w:val="a0"/>
    <w:link w:val="ae"/>
    <w:rsid w:val="00D91573"/>
    <w:rPr>
      <w:rFonts w:ascii="Cambria" w:eastAsia="Times New Roman" w:hAnsi="Cambria" w:cs="Times New Roman"/>
      <w:sz w:val="24"/>
      <w:szCs w:val="24"/>
      <w:lang w:eastAsia="ru-RU"/>
    </w:rPr>
  </w:style>
  <w:style w:type="paragraph" w:styleId="af0">
    <w:name w:val="Document Map"/>
    <w:basedOn w:val="a"/>
    <w:link w:val="af1"/>
    <w:rsid w:val="00D91573"/>
    <w:pPr>
      <w:spacing w:after="0" w:line="240" w:lineRule="auto"/>
      <w:ind w:firstLine="709"/>
      <w:jc w:val="both"/>
    </w:pPr>
    <w:rPr>
      <w:rFonts w:ascii="Tahoma" w:eastAsia="Times New Roman" w:hAnsi="Tahoma" w:cs="Tahoma"/>
      <w:sz w:val="16"/>
      <w:szCs w:val="16"/>
      <w:lang w:eastAsia="ru-RU"/>
    </w:rPr>
  </w:style>
  <w:style w:type="character" w:customStyle="1" w:styleId="af1">
    <w:name w:val="Схема документа Знак"/>
    <w:basedOn w:val="a0"/>
    <w:link w:val="af0"/>
    <w:rsid w:val="00D91573"/>
    <w:rPr>
      <w:rFonts w:ascii="Tahoma" w:eastAsia="Times New Roman" w:hAnsi="Tahoma" w:cs="Tahoma"/>
      <w:sz w:val="16"/>
      <w:szCs w:val="16"/>
      <w:lang w:eastAsia="ru-RU"/>
    </w:rPr>
  </w:style>
  <w:style w:type="table" w:styleId="af2">
    <w:name w:val="Table Grid"/>
    <w:basedOn w:val="a1"/>
    <w:rsid w:val="00D9157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rsid w:val="00D91573"/>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f4">
    <w:name w:val="Верхний колонтитул Знак"/>
    <w:basedOn w:val="a0"/>
    <w:link w:val="af3"/>
    <w:rsid w:val="00D91573"/>
    <w:rPr>
      <w:rFonts w:ascii="Times New Roman" w:eastAsia="Times New Roman" w:hAnsi="Times New Roman" w:cs="Times New Roman"/>
      <w:sz w:val="28"/>
      <w:szCs w:val="20"/>
      <w:lang w:eastAsia="ru-RU"/>
    </w:rPr>
  </w:style>
  <w:style w:type="paragraph" w:styleId="af5">
    <w:name w:val="TOC Heading"/>
    <w:basedOn w:val="1"/>
    <w:next w:val="a"/>
    <w:uiPriority w:val="39"/>
    <w:qFormat/>
    <w:rsid w:val="00D91573"/>
    <w:pPr>
      <w:keepLines/>
      <w:widowControl/>
      <w:shd w:val="clear" w:color="auto" w:fill="auto"/>
      <w:autoSpaceDE/>
      <w:autoSpaceDN/>
      <w:adjustRightInd/>
      <w:spacing w:before="480" w:line="276" w:lineRule="auto"/>
      <w:jc w:val="left"/>
      <w:outlineLvl w:val="9"/>
    </w:pPr>
    <w:rPr>
      <w:rFonts w:ascii="Cambria" w:hAnsi="Cambria"/>
      <w:b/>
      <w:bCs/>
      <w:color w:val="365F91"/>
      <w:spacing w:val="0"/>
      <w:lang w:eastAsia="en-US"/>
    </w:rPr>
  </w:style>
  <w:style w:type="paragraph" w:styleId="12">
    <w:name w:val="toc 1"/>
    <w:basedOn w:val="a"/>
    <w:next w:val="a"/>
    <w:autoRedefine/>
    <w:uiPriority w:val="39"/>
    <w:rsid w:val="00D91573"/>
    <w:pPr>
      <w:spacing w:after="0" w:line="240" w:lineRule="auto"/>
    </w:pPr>
    <w:rPr>
      <w:rFonts w:ascii="Times New Roman" w:eastAsia="Times New Roman" w:hAnsi="Times New Roman" w:cs="Times New Roman"/>
      <w:sz w:val="28"/>
      <w:szCs w:val="20"/>
      <w:lang w:eastAsia="ru-RU"/>
    </w:rPr>
  </w:style>
  <w:style w:type="paragraph" w:styleId="23">
    <w:name w:val="toc 2"/>
    <w:basedOn w:val="a"/>
    <w:next w:val="a"/>
    <w:autoRedefine/>
    <w:uiPriority w:val="39"/>
    <w:rsid w:val="00D91573"/>
    <w:pPr>
      <w:spacing w:after="0" w:line="240" w:lineRule="auto"/>
      <w:ind w:left="280"/>
    </w:pPr>
    <w:rPr>
      <w:rFonts w:ascii="Times New Roman" w:eastAsia="Times New Roman" w:hAnsi="Times New Roman" w:cs="Times New Roman"/>
      <w:sz w:val="28"/>
      <w:szCs w:val="20"/>
      <w:lang w:eastAsia="ru-RU"/>
    </w:rPr>
  </w:style>
  <w:style w:type="paragraph" w:styleId="31">
    <w:name w:val="toc 3"/>
    <w:basedOn w:val="a"/>
    <w:next w:val="a"/>
    <w:autoRedefine/>
    <w:uiPriority w:val="39"/>
    <w:rsid w:val="00D91573"/>
    <w:pPr>
      <w:spacing w:after="0" w:line="240" w:lineRule="auto"/>
      <w:ind w:left="560"/>
    </w:pPr>
    <w:rPr>
      <w:rFonts w:ascii="Times New Roman" w:eastAsia="Times New Roman" w:hAnsi="Times New Roman" w:cs="Times New Roman"/>
      <w:sz w:val="28"/>
      <w:szCs w:val="20"/>
      <w:lang w:eastAsia="ru-RU"/>
    </w:rPr>
  </w:style>
  <w:style w:type="character" w:styleId="af6">
    <w:name w:val="Hyperlink"/>
    <w:uiPriority w:val="99"/>
    <w:unhideWhenUsed/>
    <w:rsid w:val="00D91573"/>
    <w:rPr>
      <w:color w:val="0000FF"/>
      <w:u w:val="single"/>
    </w:rPr>
  </w:style>
  <w:style w:type="paragraph" w:styleId="af7">
    <w:name w:val="Balloon Text"/>
    <w:basedOn w:val="a"/>
    <w:link w:val="af8"/>
    <w:uiPriority w:val="99"/>
    <w:semiHidden/>
    <w:unhideWhenUsed/>
    <w:rsid w:val="00D91573"/>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D915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27.png"/><Relationship Id="rId21" Type="http://schemas.openxmlformats.org/officeDocument/2006/relationships/image" Target="media/image12.wm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oleObject" Target="embeddings/oleObject6.bin"/><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oleObject" Target="embeddings/oleObject8.bin"/><Relationship Id="rId53" Type="http://schemas.openxmlformats.org/officeDocument/2006/relationships/image" Target="media/image40.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wmf"/><Relationship Id="rId31" Type="http://schemas.openxmlformats.org/officeDocument/2006/relationships/image" Target="media/image19.png"/><Relationship Id="rId44" Type="http://schemas.openxmlformats.org/officeDocument/2006/relationships/image" Target="media/image32.wmf"/><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38.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4943</Words>
  <Characters>28176</Characters>
  <Application>Microsoft Office Word</Application>
  <DocSecurity>0</DocSecurity>
  <Lines>234</Lines>
  <Paragraphs>66</Paragraphs>
  <ScaleCrop>false</ScaleCrop>
  <Company/>
  <LinksUpToDate>false</LinksUpToDate>
  <CharactersWithSpaces>33053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Айнур</dc:creator>
  <cp:keywords/>
  <dc:description/>
  <cp:lastModifiedBy>Айнур</cp:lastModifiedBy>
  <cp:revision>3</cp:revision>
  <dcterms:created xsi:type="dcterms:W3CDTF">2020-09-06T16:02:00Z</dcterms:created>
  <dcterms:modified xsi:type="dcterms:W3CDTF">2020-09-06T16:04:00Z</dcterms:modified>
</cp:coreProperties>
</file>